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3B52B1" w14:textId="77777777" w:rsidR="00A957FC" w:rsidRDefault="00A957FC">
      <w:pPr>
        <w:spacing w:after="160" w:line="259" w:lineRule="auto"/>
        <w:ind w:left="4779" w:right="0" w:firstLine="0"/>
        <w:rPr>
          <w:sz w:val="28"/>
        </w:rPr>
      </w:pPr>
    </w:p>
    <w:p w14:paraId="42E00F04" w14:textId="77777777" w:rsidR="00A957FC" w:rsidRDefault="00A957FC">
      <w:pPr>
        <w:spacing w:after="160" w:line="259" w:lineRule="auto"/>
        <w:ind w:left="4779" w:right="0" w:firstLine="0"/>
        <w:rPr>
          <w:sz w:val="28"/>
        </w:rPr>
      </w:pPr>
    </w:p>
    <w:p w14:paraId="28ACE791" w14:textId="77777777" w:rsidR="00A957FC" w:rsidRDefault="00A957FC">
      <w:pPr>
        <w:spacing w:after="160" w:line="259" w:lineRule="auto"/>
        <w:ind w:left="4779" w:right="0" w:firstLine="0"/>
        <w:rPr>
          <w:sz w:val="28"/>
        </w:rPr>
      </w:pPr>
    </w:p>
    <w:p w14:paraId="0C3C7AB9" w14:textId="77777777" w:rsidR="00A957FC" w:rsidRDefault="00A957FC">
      <w:pPr>
        <w:spacing w:after="160" w:line="259" w:lineRule="auto"/>
        <w:ind w:left="4779" w:right="0" w:firstLine="0"/>
        <w:rPr>
          <w:sz w:val="28"/>
        </w:rPr>
      </w:pPr>
    </w:p>
    <w:p w14:paraId="073CC4E8" w14:textId="77777777" w:rsidR="00A957FC" w:rsidRDefault="00A957FC">
      <w:pPr>
        <w:spacing w:after="160" w:line="259" w:lineRule="auto"/>
        <w:ind w:left="4779" w:right="0" w:firstLine="0"/>
        <w:rPr>
          <w:sz w:val="28"/>
        </w:rPr>
      </w:pPr>
    </w:p>
    <w:p w14:paraId="415AA683" w14:textId="77777777" w:rsidR="00E42D8A" w:rsidRDefault="002923EA">
      <w:pPr>
        <w:spacing w:after="160" w:line="259" w:lineRule="auto"/>
        <w:ind w:left="4779" w:right="0" w:firstLine="0"/>
      </w:pPr>
      <w:r>
        <w:rPr>
          <w:noProof/>
        </w:rPr>
        <w:drawing>
          <wp:anchor distT="0" distB="0" distL="114300" distR="114300" simplePos="0" relativeHeight="251658240" behindDoc="0" locked="0" layoutInCell="1" allowOverlap="0" wp14:anchorId="1962A1AC" wp14:editId="77E1033F">
            <wp:simplePos x="0" y="0"/>
            <wp:positionH relativeFrom="column">
              <wp:posOffset>2062810</wp:posOffset>
            </wp:positionH>
            <wp:positionV relativeFrom="paragraph">
              <wp:posOffset>-1830323</wp:posOffset>
            </wp:positionV>
            <wp:extent cx="1992630" cy="2203451"/>
            <wp:effectExtent l="0" t="0" r="0" b="0"/>
            <wp:wrapSquare wrapText="bothSides"/>
            <wp:docPr id="77" name="Pictu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7"/>
                    <a:stretch>
                      <a:fillRect/>
                    </a:stretch>
                  </pic:blipFill>
                  <pic:spPr>
                    <a:xfrm>
                      <a:off x="0" y="0"/>
                      <a:ext cx="1992630" cy="2203451"/>
                    </a:xfrm>
                    <a:prstGeom prst="rect">
                      <a:avLst/>
                    </a:prstGeom>
                  </pic:spPr>
                </pic:pic>
              </a:graphicData>
            </a:graphic>
          </wp:anchor>
        </w:drawing>
      </w:r>
      <w:r>
        <w:rPr>
          <w:sz w:val="28"/>
        </w:rPr>
        <w:t xml:space="preserve"> </w:t>
      </w:r>
    </w:p>
    <w:p w14:paraId="4DB2CC33" w14:textId="77777777" w:rsidR="00E42D8A" w:rsidRDefault="002923EA">
      <w:pPr>
        <w:spacing w:after="161" w:line="259" w:lineRule="auto"/>
        <w:ind w:left="0" w:right="166" w:firstLine="0"/>
        <w:jc w:val="center"/>
      </w:pPr>
      <w:r>
        <w:rPr>
          <w:sz w:val="28"/>
        </w:rPr>
        <w:t xml:space="preserve"> </w:t>
      </w:r>
    </w:p>
    <w:p w14:paraId="5F50ADD9" w14:textId="77777777" w:rsidR="00E42D8A" w:rsidRDefault="002923EA">
      <w:pPr>
        <w:spacing w:after="160" w:line="258" w:lineRule="auto"/>
        <w:ind w:left="171" w:right="0" w:hanging="130"/>
      </w:pPr>
      <w:r>
        <w:rPr>
          <w:sz w:val="28"/>
        </w:rPr>
        <w:t xml:space="preserve">Our children leave Mile Oak thinking big with no limit on their potential. The school family works together to inspire and support every child. They learn and achieve through inspirational teaching in a lively, ambitious environment. Every child is nurtured to gain the creativity, responsibility and full breadth of skills required to take an active and fulfilling role in society. </w:t>
      </w:r>
    </w:p>
    <w:p w14:paraId="352A3832" w14:textId="77777777" w:rsidR="00E42D8A" w:rsidRDefault="002923EA">
      <w:pPr>
        <w:spacing w:after="158" w:line="259" w:lineRule="auto"/>
        <w:ind w:left="0" w:right="166" w:firstLine="0"/>
        <w:jc w:val="center"/>
      </w:pPr>
      <w:r>
        <w:rPr>
          <w:sz w:val="28"/>
        </w:rPr>
        <w:t xml:space="preserve"> </w:t>
      </w:r>
    </w:p>
    <w:p w14:paraId="2FBAB241" w14:textId="77777777" w:rsidR="00E42D8A" w:rsidRDefault="002923EA">
      <w:pPr>
        <w:spacing w:after="578" w:line="259" w:lineRule="auto"/>
        <w:ind w:left="0" w:right="166" w:firstLine="0"/>
        <w:jc w:val="center"/>
      </w:pPr>
      <w:r>
        <w:rPr>
          <w:sz w:val="28"/>
        </w:rPr>
        <w:t xml:space="preserve"> </w:t>
      </w:r>
    </w:p>
    <w:p w14:paraId="28552428" w14:textId="77777777" w:rsidR="00E42D8A" w:rsidRDefault="002923EA">
      <w:pPr>
        <w:spacing w:after="6" w:line="259" w:lineRule="auto"/>
        <w:ind w:left="0" w:right="227" w:firstLine="0"/>
        <w:jc w:val="center"/>
      </w:pPr>
      <w:r>
        <w:rPr>
          <w:b/>
          <w:sz w:val="72"/>
        </w:rPr>
        <w:t xml:space="preserve">Mile Oak Primary School: </w:t>
      </w:r>
    </w:p>
    <w:p w14:paraId="6558E360" w14:textId="77777777" w:rsidR="00E42D8A" w:rsidRDefault="002923EA">
      <w:pPr>
        <w:spacing w:after="0" w:line="259" w:lineRule="auto"/>
        <w:ind w:left="0" w:right="227" w:firstLine="0"/>
        <w:jc w:val="center"/>
      </w:pPr>
      <w:r>
        <w:rPr>
          <w:b/>
          <w:sz w:val="56"/>
        </w:rPr>
        <w:t xml:space="preserve">Assessment Policy  </w:t>
      </w:r>
    </w:p>
    <w:tbl>
      <w:tblPr>
        <w:tblStyle w:val="TableGrid"/>
        <w:tblW w:w="7005" w:type="dxa"/>
        <w:tblInd w:w="1279" w:type="dxa"/>
        <w:tblCellMar>
          <w:top w:w="61" w:type="dxa"/>
          <w:left w:w="115" w:type="dxa"/>
          <w:right w:w="115" w:type="dxa"/>
        </w:tblCellMar>
        <w:tblLook w:val="04A0" w:firstRow="1" w:lastRow="0" w:firstColumn="1" w:lastColumn="0" w:noHBand="0" w:noVBand="1"/>
      </w:tblPr>
      <w:tblGrid>
        <w:gridCol w:w="2228"/>
        <w:gridCol w:w="4777"/>
      </w:tblGrid>
      <w:tr w:rsidR="00E42D8A" w14:paraId="041B7921" w14:textId="77777777">
        <w:trPr>
          <w:trHeight w:val="350"/>
        </w:trPr>
        <w:tc>
          <w:tcPr>
            <w:tcW w:w="2228" w:type="dxa"/>
            <w:tcBorders>
              <w:top w:val="single" w:sz="4" w:space="0" w:color="000000"/>
              <w:left w:val="single" w:sz="4" w:space="0" w:color="000000"/>
              <w:bottom w:val="single" w:sz="4" w:space="0" w:color="000000"/>
              <w:right w:val="single" w:sz="4" w:space="0" w:color="000000"/>
            </w:tcBorders>
          </w:tcPr>
          <w:p w14:paraId="1E17D9B4" w14:textId="77777777" w:rsidR="00E42D8A" w:rsidRDefault="002923EA">
            <w:pPr>
              <w:spacing w:after="0" w:line="259" w:lineRule="auto"/>
              <w:ind w:left="0" w:right="2" w:firstLine="0"/>
              <w:jc w:val="center"/>
            </w:pPr>
            <w:r>
              <w:rPr>
                <w:sz w:val="28"/>
              </w:rPr>
              <w:t xml:space="preserve">Date </w:t>
            </w:r>
          </w:p>
        </w:tc>
        <w:tc>
          <w:tcPr>
            <w:tcW w:w="4777" w:type="dxa"/>
            <w:tcBorders>
              <w:top w:val="single" w:sz="4" w:space="0" w:color="000000"/>
              <w:left w:val="single" w:sz="4" w:space="0" w:color="000000"/>
              <w:bottom w:val="single" w:sz="4" w:space="0" w:color="000000"/>
              <w:right w:val="single" w:sz="4" w:space="0" w:color="000000"/>
            </w:tcBorders>
          </w:tcPr>
          <w:p w14:paraId="1407A396" w14:textId="69E4F92F" w:rsidR="00E42D8A" w:rsidRDefault="008D6BEB">
            <w:pPr>
              <w:spacing w:after="0" w:line="259" w:lineRule="auto"/>
              <w:ind w:left="0" w:right="3" w:firstLine="0"/>
              <w:jc w:val="center"/>
            </w:pPr>
            <w:r>
              <w:rPr>
                <w:sz w:val="28"/>
              </w:rPr>
              <w:t>September</w:t>
            </w:r>
            <w:r w:rsidR="00A957FC">
              <w:rPr>
                <w:sz w:val="28"/>
              </w:rPr>
              <w:t xml:space="preserve"> 20</w:t>
            </w:r>
            <w:r>
              <w:rPr>
                <w:sz w:val="28"/>
              </w:rPr>
              <w:t>26</w:t>
            </w:r>
            <w:r w:rsidR="002923EA">
              <w:rPr>
                <w:sz w:val="28"/>
              </w:rPr>
              <w:t xml:space="preserve"> </w:t>
            </w:r>
          </w:p>
        </w:tc>
      </w:tr>
      <w:tr w:rsidR="00E42D8A" w14:paraId="21303AFE" w14:textId="77777777">
        <w:trPr>
          <w:trHeight w:val="353"/>
        </w:trPr>
        <w:tc>
          <w:tcPr>
            <w:tcW w:w="2228" w:type="dxa"/>
            <w:tcBorders>
              <w:top w:val="single" w:sz="4" w:space="0" w:color="000000"/>
              <w:left w:val="single" w:sz="4" w:space="0" w:color="000000"/>
              <w:bottom w:val="single" w:sz="4" w:space="0" w:color="000000"/>
              <w:right w:val="single" w:sz="4" w:space="0" w:color="000000"/>
            </w:tcBorders>
          </w:tcPr>
          <w:p w14:paraId="2D028CFA" w14:textId="77777777" w:rsidR="00E42D8A" w:rsidRDefault="002923EA">
            <w:pPr>
              <w:spacing w:after="0" w:line="259" w:lineRule="auto"/>
              <w:ind w:left="1" w:right="0" w:firstLine="0"/>
              <w:jc w:val="center"/>
            </w:pPr>
            <w:r>
              <w:rPr>
                <w:sz w:val="28"/>
              </w:rPr>
              <w:t xml:space="preserve">Review Date </w:t>
            </w:r>
          </w:p>
        </w:tc>
        <w:tc>
          <w:tcPr>
            <w:tcW w:w="4777" w:type="dxa"/>
            <w:tcBorders>
              <w:top w:val="single" w:sz="4" w:space="0" w:color="000000"/>
              <w:left w:val="single" w:sz="4" w:space="0" w:color="000000"/>
              <w:bottom w:val="single" w:sz="4" w:space="0" w:color="000000"/>
              <w:right w:val="single" w:sz="4" w:space="0" w:color="000000"/>
            </w:tcBorders>
          </w:tcPr>
          <w:p w14:paraId="55E7302E" w14:textId="764F8009" w:rsidR="00E42D8A" w:rsidRDefault="008D6BEB">
            <w:pPr>
              <w:spacing w:after="0" w:line="259" w:lineRule="auto"/>
              <w:ind w:left="0" w:right="3" w:firstLine="0"/>
              <w:jc w:val="center"/>
            </w:pPr>
            <w:r>
              <w:rPr>
                <w:sz w:val="28"/>
              </w:rPr>
              <w:t>September</w:t>
            </w:r>
            <w:r w:rsidR="002923EA">
              <w:rPr>
                <w:sz w:val="28"/>
              </w:rPr>
              <w:t xml:space="preserve"> 202</w:t>
            </w:r>
            <w:r w:rsidR="00433DFB">
              <w:rPr>
                <w:sz w:val="28"/>
              </w:rPr>
              <w:t>7</w:t>
            </w:r>
            <w:r w:rsidR="002923EA">
              <w:rPr>
                <w:sz w:val="28"/>
              </w:rPr>
              <w:t xml:space="preserve"> </w:t>
            </w:r>
          </w:p>
        </w:tc>
      </w:tr>
    </w:tbl>
    <w:p w14:paraId="5253D36D" w14:textId="77777777" w:rsidR="00E42D8A" w:rsidRDefault="002923EA">
      <w:pPr>
        <w:spacing w:after="160" w:line="259" w:lineRule="auto"/>
        <w:ind w:left="0" w:right="3" w:firstLine="0"/>
        <w:jc w:val="center"/>
      </w:pPr>
      <w:r>
        <w:rPr>
          <w:sz w:val="100"/>
        </w:rPr>
        <w:t xml:space="preserve"> </w:t>
      </w:r>
    </w:p>
    <w:p w14:paraId="74E2DC6E" w14:textId="77777777" w:rsidR="00E42D8A" w:rsidRDefault="002923EA">
      <w:pPr>
        <w:spacing w:after="0" w:line="259" w:lineRule="auto"/>
        <w:ind w:left="0" w:right="3" w:firstLine="0"/>
        <w:jc w:val="center"/>
      </w:pPr>
      <w:r>
        <w:rPr>
          <w:sz w:val="100"/>
        </w:rPr>
        <w:t xml:space="preserve"> </w:t>
      </w:r>
    </w:p>
    <w:p w14:paraId="3E2F4E04" w14:textId="77777777" w:rsidR="00E42D8A" w:rsidRDefault="002923EA">
      <w:pPr>
        <w:spacing w:after="161" w:line="259" w:lineRule="auto"/>
        <w:ind w:left="0" w:right="175" w:firstLine="0"/>
        <w:jc w:val="center"/>
      </w:pPr>
      <w:r>
        <w:t xml:space="preserve"> </w:t>
      </w:r>
    </w:p>
    <w:p w14:paraId="37D0B237" w14:textId="77777777" w:rsidR="00A957FC" w:rsidRDefault="00A957FC">
      <w:pPr>
        <w:spacing w:after="0" w:line="259" w:lineRule="auto"/>
        <w:ind w:left="0" w:right="175" w:firstLine="0"/>
        <w:jc w:val="center"/>
      </w:pPr>
    </w:p>
    <w:p w14:paraId="5C51BBC0" w14:textId="77777777" w:rsidR="00A957FC" w:rsidRDefault="00A957FC">
      <w:pPr>
        <w:spacing w:after="0" w:line="259" w:lineRule="auto"/>
        <w:ind w:left="0" w:right="175" w:firstLine="0"/>
        <w:jc w:val="center"/>
      </w:pPr>
    </w:p>
    <w:p w14:paraId="469C9170" w14:textId="77777777" w:rsidR="00A957FC" w:rsidRDefault="00A957FC">
      <w:pPr>
        <w:spacing w:after="0" w:line="259" w:lineRule="auto"/>
        <w:ind w:left="0" w:right="175" w:firstLine="0"/>
        <w:jc w:val="center"/>
      </w:pPr>
    </w:p>
    <w:p w14:paraId="7F84439C" w14:textId="77777777" w:rsidR="00A957FC" w:rsidRDefault="00A957FC">
      <w:pPr>
        <w:spacing w:after="0" w:line="259" w:lineRule="auto"/>
        <w:ind w:left="0" w:right="175" w:firstLine="0"/>
        <w:jc w:val="center"/>
      </w:pPr>
    </w:p>
    <w:p w14:paraId="1022B448" w14:textId="77777777" w:rsidR="00A957FC" w:rsidRDefault="00A957FC">
      <w:pPr>
        <w:spacing w:after="0" w:line="259" w:lineRule="auto"/>
        <w:ind w:left="0" w:right="175" w:firstLine="0"/>
        <w:jc w:val="center"/>
      </w:pPr>
    </w:p>
    <w:p w14:paraId="1E6AE455" w14:textId="77777777" w:rsidR="00A957FC" w:rsidRDefault="00A957FC">
      <w:pPr>
        <w:spacing w:after="0" w:line="259" w:lineRule="auto"/>
        <w:ind w:left="0" w:right="175" w:firstLine="0"/>
        <w:jc w:val="center"/>
      </w:pPr>
    </w:p>
    <w:p w14:paraId="05C650DF" w14:textId="77777777" w:rsidR="00A957FC" w:rsidRDefault="00A957FC">
      <w:pPr>
        <w:spacing w:after="0" w:line="259" w:lineRule="auto"/>
        <w:ind w:left="0" w:right="175" w:firstLine="0"/>
        <w:jc w:val="center"/>
      </w:pPr>
    </w:p>
    <w:p w14:paraId="24193323" w14:textId="77777777" w:rsidR="00A957FC" w:rsidRDefault="00A957FC">
      <w:pPr>
        <w:spacing w:after="0" w:line="259" w:lineRule="auto"/>
        <w:ind w:left="0" w:right="175" w:firstLine="0"/>
        <w:jc w:val="center"/>
      </w:pPr>
    </w:p>
    <w:p w14:paraId="75CB7B10" w14:textId="77777777" w:rsidR="00A957FC" w:rsidRDefault="00A957FC">
      <w:pPr>
        <w:spacing w:after="0" w:line="259" w:lineRule="auto"/>
        <w:ind w:left="0" w:right="175" w:firstLine="0"/>
        <w:jc w:val="center"/>
      </w:pPr>
    </w:p>
    <w:p w14:paraId="1A3CFB3E" w14:textId="77777777" w:rsidR="00A957FC" w:rsidRDefault="00A957FC">
      <w:pPr>
        <w:spacing w:after="0" w:line="259" w:lineRule="auto"/>
        <w:ind w:left="0" w:right="175" w:firstLine="0"/>
        <w:jc w:val="center"/>
      </w:pPr>
    </w:p>
    <w:p w14:paraId="307F38B0" w14:textId="77777777" w:rsidR="00E42D8A" w:rsidRDefault="002923EA">
      <w:pPr>
        <w:spacing w:after="0" w:line="259" w:lineRule="auto"/>
        <w:ind w:left="0" w:right="175" w:firstLine="0"/>
        <w:jc w:val="center"/>
      </w:pPr>
      <w:r>
        <w:t xml:space="preserve"> </w:t>
      </w:r>
    </w:p>
    <w:p w14:paraId="1BAE9680" w14:textId="77777777" w:rsidR="00E42D8A" w:rsidRDefault="002923EA">
      <w:pPr>
        <w:pStyle w:val="Heading1"/>
        <w:tabs>
          <w:tab w:val="center" w:pos="1839"/>
        </w:tabs>
        <w:spacing w:after="222"/>
        <w:ind w:left="-15" w:firstLine="0"/>
      </w:pPr>
      <w:r>
        <w:rPr>
          <w:u w:val="none"/>
        </w:rPr>
        <w:t>1.</w:t>
      </w:r>
      <w:r>
        <w:rPr>
          <w:u w:val="none"/>
        </w:rPr>
        <w:tab/>
      </w:r>
      <w:r>
        <w:t>Key Principles for Assessment</w:t>
      </w:r>
      <w:r>
        <w:rPr>
          <w:u w:val="none"/>
        </w:rPr>
        <w:t xml:space="preserve"> </w:t>
      </w:r>
    </w:p>
    <w:p w14:paraId="13D068D2" w14:textId="77777777" w:rsidR="00E42D8A" w:rsidRDefault="002923EA">
      <w:pPr>
        <w:spacing w:after="124"/>
      </w:pPr>
      <w:r>
        <w:t xml:space="preserve">Assessment is integral to high-quality teaching and learning. All assessments used to inform decisions about pupil learning is high-quality and provided with a clear purpose. </w:t>
      </w:r>
    </w:p>
    <w:p w14:paraId="3D51FC3B" w14:textId="77777777" w:rsidR="00E42D8A" w:rsidRDefault="002923EA">
      <w:pPr>
        <w:spacing w:after="125" w:line="259" w:lineRule="auto"/>
        <w:ind w:left="1190" w:right="0" w:firstLine="0"/>
      </w:pPr>
      <w:r>
        <w:t xml:space="preserve"> </w:t>
      </w:r>
    </w:p>
    <w:p w14:paraId="0D464944" w14:textId="77777777" w:rsidR="00E42D8A" w:rsidRDefault="002923EA">
      <w:pPr>
        <w:spacing w:after="135"/>
        <w:ind w:right="196"/>
      </w:pPr>
      <w:r>
        <w:t xml:space="preserve">Across our school, we will ensure that: </w:t>
      </w:r>
    </w:p>
    <w:p w14:paraId="5C756368" w14:textId="77777777" w:rsidR="00E42D8A" w:rsidRDefault="002923EA">
      <w:pPr>
        <w:spacing w:after="174" w:line="259" w:lineRule="auto"/>
        <w:ind w:left="1190" w:right="0" w:firstLine="0"/>
      </w:pPr>
      <w:r>
        <w:t xml:space="preserve"> </w:t>
      </w:r>
    </w:p>
    <w:p w14:paraId="1E738558" w14:textId="77777777" w:rsidR="00E42D8A" w:rsidRDefault="002923EA">
      <w:pPr>
        <w:numPr>
          <w:ilvl w:val="0"/>
          <w:numId w:val="1"/>
        </w:numPr>
        <w:spacing w:after="77"/>
        <w:ind w:right="196" w:hanging="360"/>
      </w:pPr>
      <w:r>
        <w:t xml:space="preserve">Assessment is fair, inclusive and free from bias. </w:t>
      </w:r>
    </w:p>
    <w:p w14:paraId="50CF3E69" w14:textId="77777777" w:rsidR="00E42D8A" w:rsidRDefault="002923EA">
      <w:pPr>
        <w:numPr>
          <w:ilvl w:val="0"/>
          <w:numId w:val="1"/>
        </w:numPr>
        <w:spacing w:after="74"/>
        <w:ind w:right="196" w:hanging="360"/>
      </w:pPr>
      <w:r>
        <w:t xml:space="preserve">Assessment complies with National Curriculum expectations. </w:t>
      </w:r>
    </w:p>
    <w:p w14:paraId="399A19E3" w14:textId="77777777" w:rsidR="00E42D8A" w:rsidRDefault="002923EA">
      <w:pPr>
        <w:numPr>
          <w:ilvl w:val="0"/>
          <w:numId w:val="1"/>
        </w:numPr>
        <w:ind w:right="196" w:hanging="360"/>
      </w:pPr>
      <w:r>
        <w:t xml:space="preserve">Assessment is open, honest and transparent. </w:t>
      </w:r>
    </w:p>
    <w:p w14:paraId="67DFE7D6" w14:textId="77777777" w:rsidR="00E42D8A" w:rsidRDefault="002923EA">
      <w:pPr>
        <w:numPr>
          <w:ilvl w:val="0"/>
          <w:numId w:val="1"/>
        </w:numPr>
        <w:ind w:right="196" w:hanging="360"/>
      </w:pPr>
      <w:r>
        <w:t xml:space="preserve">Assessment secures high expectations for all. </w:t>
      </w:r>
    </w:p>
    <w:p w14:paraId="13CDFCCC" w14:textId="77777777" w:rsidR="00E42D8A" w:rsidRDefault="002923EA">
      <w:pPr>
        <w:numPr>
          <w:ilvl w:val="0"/>
          <w:numId w:val="1"/>
        </w:numPr>
        <w:ind w:right="196" w:hanging="360"/>
      </w:pPr>
      <w:r>
        <w:t xml:space="preserve">Assessment is appropriate to age, task and desired information. </w:t>
      </w:r>
    </w:p>
    <w:p w14:paraId="0C4FFD1B" w14:textId="128742AB" w:rsidR="00E42D8A" w:rsidRDefault="002923EA" w:rsidP="00433DFB">
      <w:pPr>
        <w:numPr>
          <w:ilvl w:val="0"/>
          <w:numId w:val="1"/>
        </w:numPr>
        <w:ind w:right="196" w:hanging="360"/>
      </w:pPr>
      <w:r>
        <w:t xml:space="preserve">Assessment is accurate and consistent. </w:t>
      </w:r>
      <w:r w:rsidRPr="00433DFB">
        <w:rPr>
          <w:sz w:val="10"/>
        </w:rPr>
        <w:t xml:space="preserve"> </w:t>
      </w:r>
    </w:p>
    <w:p w14:paraId="73AD9BEB" w14:textId="77777777" w:rsidR="00E42D8A" w:rsidRDefault="002923EA">
      <w:pPr>
        <w:numPr>
          <w:ilvl w:val="0"/>
          <w:numId w:val="1"/>
        </w:numPr>
        <w:ind w:right="196" w:hanging="360"/>
      </w:pPr>
      <w:r>
        <w:t xml:space="preserve">Assessment supports comparison with other schools, both locally and nationally. </w:t>
      </w:r>
    </w:p>
    <w:p w14:paraId="66437F87" w14:textId="6A156054" w:rsidR="00E42D8A" w:rsidRDefault="002923EA">
      <w:pPr>
        <w:numPr>
          <w:ilvl w:val="0"/>
          <w:numId w:val="1"/>
        </w:numPr>
        <w:spacing w:after="77"/>
        <w:ind w:right="196" w:hanging="360"/>
      </w:pPr>
      <w:r>
        <w:t xml:space="preserve">Assessment outcomes provide meaningful and understandable information for pupils, parents and school staff </w:t>
      </w:r>
    </w:p>
    <w:p w14:paraId="511D57EC" w14:textId="77777777" w:rsidR="00433DFB" w:rsidRDefault="00433DFB" w:rsidP="00433DFB">
      <w:pPr>
        <w:spacing w:after="77"/>
        <w:ind w:right="196"/>
      </w:pPr>
    </w:p>
    <w:p w14:paraId="4680534E" w14:textId="77777777" w:rsidR="00E42D8A" w:rsidRDefault="002923EA">
      <w:pPr>
        <w:spacing w:after="75"/>
        <w:ind w:right="196"/>
      </w:pPr>
      <w:r>
        <w:t xml:space="preserve">Before assessing </w:t>
      </w:r>
      <w:proofErr w:type="gramStart"/>
      <w:r>
        <w:t>pupils</w:t>
      </w:r>
      <w:proofErr w:type="gramEnd"/>
      <w:r>
        <w:t xml:space="preserve"> we consider these three steps: </w:t>
      </w:r>
    </w:p>
    <w:p w14:paraId="4408BB71" w14:textId="77777777" w:rsidR="00E42D8A" w:rsidRDefault="002923EA">
      <w:pPr>
        <w:numPr>
          <w:ilvl w:val="0"/>
          <w:numId w:val="2"/>
        </w:numPr>
        <w:spacing w:after="77"/>
        <w:ind w:right="1187"/>
      </w:pPr>
      <w:r>
        <w:t xml:space="preserve">The construct: We identify the specific knowledge, skill or understanding (drawn from the curriculum) that we intend to assess </w:t>
      </w:r>
    </w:p>
    <w:p w14:paraId="1E0BAB4E" w14:textId="77777777" w:rsidR="00E42D8A" w:rsidRDefault="002923EA">
      <w:pPr>
        <w:numPr>
          <w:ilvl w:val="0"/>
          <w:numId w:val="2"/>
        </w:numPr>
        <w:spacing w:after="77"/>
        <w:ind w:right="1187"/>
      </w:pPr>
      <w:r>
        <w:t xml:space="preserve">The end use: We identify what we want to do - the interpretation, the decision or action - with the information generated by the assessment process </w:t>
      </w:r>
    </w:p>
    <w:p w14:paraId="40B78D3A" w14:textId="77777777" w:rsidR="00E42D8A" w:rsidRDefault="002923EA">
      <w:pPr>
        <w:numPr>
          <w:ilvl w:val="0"/>
          <w:numId w:val="2"/>
        </w:numPr>
        <w:spacing w:after="0"/>
        <w:ind w:right="1187"/>
      </w:pPr>
      <w:r>
        <w:t>The best tool: We identify the most appropriate, effective and efficient way to assess in each instance</w:t>
      </w:r>
      <w:r>
        <w:rPr>
          <w:sz w:val="28"/>
        </w:rPr>
        <w:t xml:space="preserve"> </w:t>
      </w:r>
    </w:p>
    <w:p w14:paraId="5CB1C542" w14:textId="77777777" w:rsidR="00E42D8A" w:rsidRDefault="002923EA">
      <w:pPr>
        <w:spacing w:after="0" w:line="259" w:lineRule="auto"/>
        <w:ind w:left="0" w:right="0" w:firstLine="0"/>
      </w:pPr>
      <w:r>
        <w:rPr>
          <w:b/>
        </w:rPr>
        <w:t xml:space="preserve"> </w:t>
      </w:r>
    </w:p>
    <w:p w14:paraId="2AE950FD" w14:textId="77777777" w:rsidR="00E42D8A" w:rsidRDefault="002923EA">
      <w:pPr>
        <w:spacing w:after="3" w:line="259" w:lineRule="auto"/>
        <w:ind w:right="213"/>
        <w:jc w:val="right"/>
      </w:pPr>
      <w:r>
        <w:t xml:space="preserve">(Evidence based education) </w:t>
      </w:r>
    </w:p>
    <w:p w14:paraId="53D4D5D9" w14:textId="77777777" w:rsidR="00E42D8A" w:rsidRDefault="002923EA">
      <w:pPr>
        <w:spacing w:after="161" w:line="259" w:lineRule="auto"/>
        <w:ind w:left="0" w:right="0" w:firstLine="0"/>
      </w:pPr>
      <w:r>
        <w:t xml:space="preserve"> </w:t>
      </w:r>
    </w:p>
    <w:p w14:paraId="271CBACD" w14:textId="77777777" w:rsidR="00E42D8A" w:rsidRDefault="002923EA">
      <w:pPr>
        <w:spacing w:after="159" w:line="259" w:lineRule="auto"/>
        <w:ind w:left="0" w:right="0" w:firstLine="0"/>
      </w:pPr>
      <w:r>
        <w:t xml:space="preserve"> </w:t>
      </w:r>
    </w:p>
    <w:p w14:paraId="14372391" w14:textId="77777777" w:rsidR="00E42D8A" w:rsidRDefault="002923EA">
      <w:pPr>
        <w:spacing w:after="159" w:line="259" w:lineRule="auto"/>
        <w:ind w:left="0" w:right="0" w:firstLine="0"/>
      </w:pPr>
      <w:r>
        <w:t xml:space="preserve"> </w:t>
      </w:r>
    </w:p>
    <w:p w14:paraId="225C2408" w14:textId="77777777" w:rsidR="00E42D8A" w:rsidRDefault="002923EA">
      <w:pPr>
        <w:spacing w:after="161" w:line="259" w:lineRule="auto"/>
        <w:ind w:left="0" w:right="0" w:firstLine="0"/>
      </w:pPr>
      <w:r>
        <w:t xml:space="preserve"> </w:t>
      </w:r>
    </w:p>
    <w:p w14:paraId="43DEFCC8" w14:textId="77777777" w:rsidR="00E42D8A" w:rsidRDefault="002923EA">
      <w:pPr>
        <w:spacing w:after="159" w:line="259" w:lineRule="auto"/>
        <w:ind w:left="0" w:right="0" w:firstLine="0"/>
      </w:pPr>
      <w:r>
        <w:t xml:space="preserve"> </w:t>
      </w:r>
    </w:p>
    <w:p w14:paraId="5C944F22" w14:textId="77777777" w:rsidR="00E42D8A" w:rsidRDefault="002923EA">
      <w:pPr>
        <w:spacing w:after="161" w:line="259" w:lineRule="auto"/>
        <w:ind w:left="0" w:right="0" w:firstLine="0"/>
      </w:pPr>
      <w:r>
        <w:t xml:space="preserve"> </w:t>
      </w:r>
    </w:p>
    <w:p w14:paraId="40ACBA52" w14:textId="77777777" w:rsidR="00E42D8A" w:rsidRDefault="002923EA">
      <w:pPr>
        <w:spacing w:after="159" w:line="259" w:lineRule="auto"/>
        <w:ind w:left="0" w:right="0" w:firstLine="0"/>
      </w:pPr>
      <w:r>
        <w:t xml:space="preserve"> </w:t>
      </w:r>
    </w:p>
    <w:p w14:paraId="3D74B601" w14:textId="77777777" w:rsidR="00E42D8A" w:rsidRDefault="002923EA">
      <w:pPr>
        <w:spacing w:after="159" w:line="259" w:lineRule="auto"/>
        <w:ind w:left="0" w:right="0" w:firstLine="0"/>
      </w:pPr>
      <w:r>
        <w:t xml:space="preserve"> </w:t>
      </w:r>
    </w:p>
    <w:p w14:paraId="41771284" w14:textId="77777777" w:rsidR="00E42D8A" w:rsidRDefault="002923EA">
      <w:pPr>
        <w:spacing w:after="161" w:line="259" w:lineRule="auto"/>
        <w:ind w:left="0" w:right="0" w:firstLine="0"/>
      </w:pPr>
      <w:r>
        <w:t xml:space="preserve"> </w:t>
      </w:r>
    </w:p>
    <w:p w14:paraId="100E16BE" w14:textId="6DC2D7AB" w:rsidR="00E42D8A" w:rsidRDefault="002923EA">
      <w:pPr>
        <w:spacing w:after="0" w:line="259" w:lineRule="auto"/>
        <w:ind w:left="0" w:right="0" w:firstLine="0"/>
      </w:pPr>
      <w:r>
        <w:lastRenderedPageBreak/>
        <w:t xml:space="preserve"> </w:t>
      </w:r>
    </w:p>
    <w:p w14:paraId="66D89A47" w14:textId="77777777" w:rsidR="00433DFB" w:rsidRDefault="00433DFB">
      <w:pPr>
        <w:spacing w:after="0" w:line="259" w:lineRule="auto"/>
        <w:ind w:left="0" w:right="0" w:firstLine="0"/>
      </w:pPr>
    </w:p>
    <w:p w14:paraId="078B20C3" w14:textId="77777777" w:rsidR="00E42D8A" w:rsidRDefault="002923EA">
      <w:pPr>
        <w:pStyle w:val="Heading1"/>
        <w:tabs>
          <w:tab w:val="center" w:pos="1699"/>
        </w:tabs>
        <w:ind w:left="-15" w:firstLine="0"/>
      </w:pPr>
      <w:r>
        <w:rPr>
          <w:u w:val="none"/>
        </w:rPr>
        <w:t>2.</w:t>
      </w:r>
      <w:r>
        <w:rPr>
          <w:u w:val="none"/>
        </w:rPr>
        <w:tab/>
      </w:r>
      <w:r>
        <w:t>Approaches to Assessment</w:t>
      </w:r>
      <w:r>
        <w:rPr>
          <w:u w:val="none"/>
        </w:rPr>
        <w:t xml:space="preserve"> </w:t>
      </w:r>
    </w:p>
    <w:p w14:paraId="7F7492FB" w14:textId="77777777" w:rsidR="00E42D8A" w:rsidRDefault="002923EA">
      <w:pPr>
        <w:spacing w:after="0" w:line="259" w:lineRule="auto"/>
        <w:ind w:left="0" w:right="0" w:firstLine="0"/>
      </w:pPr>
      <w:r>
        <w:rPr>
          <w:b/>
        </w:rPr>
        <w:t xml:space="preserve"> </w:t>
      </w:r>
    </w:p>
    <w:p w14:paraId="3637A597" w14:textId="77777777" w:rsidR="00E42D8A" w:rsidRDefault="002923EA">
      <w:pPr>
        <w:spacing w:after="32" w:line="259" w:lineRule="auto"/>
        <w:ind w:left="0" w:right="174" w:firstLine="0"/>
        <w:jc w:val="center"/>
      </w:pPr>
      <w:r>
        <w:rPr>
          <w:noProof/>
        </w:rPr>
        <w:drawing>
          <wp:inline distT="0" distB="0" distL="0" distR="0" wp14:anchorId="0E4677D5" wp14:editId="406FE83E">
            <wp:extent cx="1776730" cy="1818894"/>
            <wp:effectExtent l="0" t="0" r="0" b="0"/>
            <wp:docPr id="320" name="Picture 320"/>
            <wp:cNvGraphicFramePr/>
            <a:graphic xmlns:a="http://schemas.openxmlformats.org/drawingml/2006/main">
              <a:graphicData uri="http://schemas.openxmlformats.org/drawingml/2006/picture">
                <pic:pic xmlns:pic="http://schemas.openxmlformats.org/drawingml/2006/picture">
                  <pic:nvPicPr>
                    <pic:cNvPr id="320" name="Picture 320"/>
                    <pic:cNvPicPr/>
                  </pic:nvPicPr>
                  <pic:blipFill>
                    <a:blip r:embed="rId8"/>
                    <a:stretch>
                      <a:fillRect/>
                    </a:stretch>
                  </pic:blipFill>
                  <pic:spPr>
                    <a:xfrm>
                      <a:off x="0" y="0"/>
                      <a:ext cx="1776730" cy="1818894"/>
                    </a:xfrm>
                    <a:prstGeom prst="rect">
                      <a:avLst/>
                    </a:prstGeom>
                  </pic:spPr>
                </pic:pic>
              </a:graphicData>
            </a:graphic>
          </wp:inline>
        </w:drawing>
      </w:r>
      <w:r>
        <w:rPr>
          <w:b/>
        </w:rPr>
        <w:t xml:space="preserve"> </w:t>
      </w:r>
    </w:p>
    <w:p w14:paraId="0FD855D2" w14:textId="77777777" w:rsidR="00E42D8A" w:rsidRDefault="002923EA">
      <w:pPr>
        <w:spacing w:after="111"/>
        <w:ind w:left="730" w:right="196"/>
      </w:pPr>
      <w:r>
        <w:t xml:space="preserve">At Mile Oak assessment is an integral part of teaching and learning, and it is inextricably linked to our curriculum. </w:t>
      </w:r>
    </w:p>
    <w:p w14:paraId="79610319" w14:textId="77777777" w:rsidR="00E42D8A" w:rsidRDefault="002923EA">
      <w:pPr>
        <w:spacing w:after="61"/>
        <w:ind w:left="730" w:right="196"/>
      </w:pPr>
      <w:r>
        <w:t xml:space="preserve">We use three broad overarching forms of assessment:  </w:t>
      </w:r>
    </w:p>
    <w:p w14:paraId="19C0BD90" w14:textId="77777777" w:rsidR="00E42D8A" w:rsidRDefault="002923EA">
      <w:pPr>
        <w:numPr>
          <w:ilvl w:val="0"/>
          <w:numId w:val="3"/>
        </w:numPr>
        <w:spacing w:after="50"/>
        <w:ind w:right="196" w:hanging="360"/>
      </w:pPr>
      <w:r>
        <w:t xml:space="preserve">Assessment </w:t>
      </w:r>
      <w:r>
        <w:rPr>
          <w:b/>
          <w:i/>
          <w:u w:val="single" w:color="000000"/>
        </w:rPr>
        <w:t>for</w:t>
      </w:r>
      <w:r>
        <w:rPr>
          <w:b/>
          <w:i/>
        </w:rPr>
        <w:t xml:space="preserve"> </w:t>
      </w:r>
      <w:r>
        <w:t xml:space="preserve">Learning - in-school formative assessment  </w:t>
      </w:r>
    </w:p>
    <w:p w14:paraId="1234EAF2" w14:textId="77777777" w:rsidR="00E42D8A" w:rsidRDefault="002923EA">
      <w:pPr>
        <w:numPr>
          <w:ilvl w:val="0"/>
          <w:numId w:val="3"/>
        </w:numPr>
        <w:spacing w:after="80"/>
        <w:ind w:right="196" w:hanging="360"/>
      </w:pPr>
      <w:r>
        <w:t xml:space="preserve">Assessment </w:t>
      </w:r>
      <w:r>
        <w:rPr>
          <w:b/>
          <w:i/>
          <w:u w:val="single" w:color="000000"/>
        </w:rPr>
        <w:t>of</w:t>
      </w:r>
      <w:r>
        <w:rPr>
          <w:u w:val="single" w:color="000000"/>
        </w:rPr>
        <w:t xml:space="preserve"> </w:t>
      </w:r>
      <w:r>
        <w:t xml:space="preserve">Learning in-school summative assessment and nationally standardised summative assessment  </w:t>
      </w:r>
    </w:p>
    <w:p w14:paraId="13261125" w14:textId="77777777" w:rsidR="00E42D8A" w:rsidRDefault="002923EA">
      <w:pPr>
        <w:numPr>
          <w:ilvl w:val="0"/>
          <w:numId w:val="3"/>
        </w:numPr>
        <w:spacing w:after="63"/>
        <w:ind w:right="196" w:hanging="360"/>
      </w:pPr>
      <w:r>
        <w:t xml:space="preserve">Assessment </w:t>
      </w:r>
      <w:r>
        <w:rPr>
          <w:b/>
          <w:i/>
          <w:u w:val="single" w:color="000000"/>
        </w:rPr>
        <w:t>as</w:t>
      </w:r>
      <w:r>
        <w:t xml:space="preserve"> Learning – effective use of retrieval practice as part of the learning process </w:t>
      </w:r>
    </w:p>
    <w:p w14:paraId="366C7A01" w14:textId="77777777" w:rsidR="00E42D8A" w:rsidRDefault="002923EA">
      <w:pPr>
        <w:pStyle w:val="Heading1"/>
        <w:ind w:left="-5"/>
      </w:pPr>
      <w:r>
        <w:rPr>
          <w:b w:val="0"/>
          <w:u w:val="none"/>
        </w:rPr>
        <w:t>3.</w:t>
      </w:r>
      <w:r>
        <w:rPr>
          <w:rFonts w:ascii="Arial" w:eastAsia="Arial" w:hAnsi="Arial" w:cs="Arial"/>
          <w:b w:val="0"/>
          <w:u w:val="none"/>
        </w:rPr>
        <w:t xml:space="preserve"> </w:t>
      </w:r>
      <w:r>
        <w:t>Validity</w:t>
      </w:r>
      <w:r>
        <w:rPr>
          <w:b w:val="0"/>
          <w:u w:val="none"/>
        </w:rPr>
        <w:t xml:space="preserve"> </w:t>
      </w:r>
    </w:p>
    <w:p w14:paraId="7A914FBA" w14:textId="77777777" w:rsidR="00E42D8A" w:rsidRDefault="002923EA">
      <w:pPr>
        <w:ind w:left="355" w:right="196"/>
      </w:pPr>
      <w:r>
        <w:t xml:space="preserve">To ensure staff are able to infer relevant findings from assessments we ensure the assessments are fit for purpose and that there are no barriers to performance outside of the intended measure e.g. language. </w:t>
      </w:r>
    </w:p>
    <w:p w14:paraId="33AC8AD5" w14:textId="77777777" w:rsidR="00E42D8A" w:rsidRDefault="002923EA">
      <w:pPr>
        <w:spacing w:after="22" w:line="259" w:lineRule="auto"/>
        <w:ind w:left="360" w:right="0" w:firstLine="0"/>
      </w:pPr>
      <w:r>
        <w:t xml:space="preserve"> </w:t>
      </w:r>
    </w:p>
    <w:p w14:paraId="7D56D562" w14:textId="77777777" w:rsidR="00E42D8A" w:rsidRDefault="002923EA">
      <w:pPr>
        <w:ind w:left="355" w:right="196"/>
      </w:pPr>
      <w:r>
        <w:t xml:space="preserve">As a leadership team, we ensure the marking ranges used in standardised assessments are appropriate and meaningful through regular evaluation. </w:t>
      </w:r>
    </w:p>
    <w:p w14:paraId="0744FFCD" w14:textId="77777777" w:rsidR="00E42D8A" w:rsidRDefault="002923EA">
      <w:pPr>
        <w:spacing w:after="57" w:line="259" w:lineRule="auto"/>
        <w:ind w:left="360" w:right="0" w:firstLine="0"/>
      </w:pPr>
      <w:r>
        <w:t xml:space="preserve"> </w:t>
      </w:r>
    </w:p>
    <w:p w14:paraId="7D15FDDD" w14:textId="77777777" w:rsidR="00E42D8A" w:rsidRDefault="002923EA">
      <w:pPr>
        <w:pStyle w:val="Heading1"/>
        <w:ind w:left="-5"/>
      </w:pPr>
      <w:r>
        <w:rPr>
          <w:u w:val="none"/>
        </w:rPr>
        <w:t>4.</w:t>
      </w:r>
      <w:r>
        <w:rPr>
          <w:rFonts w:ascii="Arial" w:eastAsia="Arial" w:hAnsi="Arial" w:cs="Arial"/>
          <w:u w:val="none"/>
        </w:rPr>
        <w:t xml:space="preserve"> </w:t>
      </w:r>
      <w:r>
        <w:t>Reliability</w:t>
      </w:r>
      <w:r>
        <w:rPr>
          <w:u w:val="none"/>
        </w:rPr>
        <w:t xml:space="preserve"> </w:t>
      </w:r>
    </w:p>
    <w:p w14:paraId="4FB8EF6F" w14:textId="77777777" w:rsidR="00E42D8A" w:rsidRDefault="002923EA">
      <w:pPr>
        <w:spacing w:after="66"/>
        <w:ind w:left="355" w:right="196"/>
      </w:pPr>
      <w:r>
        <w:t xml:space="preserve">To increase reliability of assessments we; </w:t>
      </w:r>
    </w:p>
    <w:p w14:paraId="04C661C0" w14:textId="77777777" w:rsidR="00E42D8A" w:rsidRDefault="002923EA">
      <w:pPr>
        <w:numPr>
          <w:ilvl w:val="0"/>
          <w:numId w:val="4"/>
        </w:numPr>
        <w:spacing w:after="68"/>
        <w:ind w:right="196" w:hanging="360"/>
      </w:pPr>
      <w:r>
        <w:t xml:space="preserve">participate in standardisation activities </w:t>
      </w:r>
    </w:p>
    <w:p w14:paraId="49A0AFDB" w14:textId="77777777" w:rsidR="00E42D8A" w:rsidRDefault="002923EA">
      <w:pPr>
        <w:numPr>
          <w:ilvl w:val="0"/>
          <w:numId w:val="4"/>
        </w:numPr>
        <w:spacing w:after="66"/>
        <w:ind w:right="196" w:hanging="360"/>
      </w:pPr>
      <w:r>
        <w:t xml:space="preserve">use exemplars </w:t>
      </w:r>
    </w:p>
    <w:p w14:paraId="34874BBC" w14:textId="77777777" w:rsidR="00E42D8A" w:rsidRDefault="002923EA">
      <w:pPr>
        <w:numPr>
          <w:ilvl w:val="0"/>
          <w:numId w:val="4"/>
        </w:numPr>
        <w:spacing w:after="69"/>
        <w:ind w:right="196" w:hanging="360"/>
      </w:pPr>
      <w:r>
        <w:t xml:space="preserve">blind moderate  </w:t>
      </w:r>
    </w:p>
    <w:p w14:paraId="457149B5" w14:textId="77777777" w:rsidR="00E42D8A" w:rsidRDefault="002923EA">
      <w:pPr>
        <w:numPr>
          <w:ilvl w:val="0"/>
          <w:numId w:val="4"/>
        </w:numPr>
        <w:spacing w:after="66"/>
        <w:ind w:right="196" w:hanging="360"/>
      </w:pPr>
      <w:r>
        <w:t xml:space="preserve">moderate within the cluster </w:t>
      </w:r>
    </w:p>
    <w:p w14:paraId="26257980" w14:textId="77777777" w:rsidR="00E42D8A" w:rsidRDefault="002923EA">
      <w:pPr>
        <w:numPr>
          <w:ilvl w:val="0"/>
          <w:numId w:val="4"/>
        </w:numPr>
        <w:ind w:right="196" w:hanging="360"/>
      </w:pPr>
      <w:r>
        <w:t xml:space="preserve">moderate across the city </w:t>
      </w:r>
    </w:p>
    <w:p w14:paraId="06B2E7B0" w14:textId="77777777" w:rsidR="00A957FC" w:rsidRDefault="00A957FC">
      <w:pPr>
        <w:spacing w:after="57" w:line="259" w:lineRule="auto"/>
        <w:ind w:left="720" w:right="0" w:firstLine="0"/>
      </w:pPr>
    </w:p>
    <w:p w14:paraId="186F09A8" w14:textId="77777777" w:rsidR="00A957FC" w:rsidRDefault="00A957FC">
      <w:pPr>
        <w:spacing w:after="57" w:line="259" w:lineRule="auto"/>
        <w:ind w:left="720" w:right="0" w:firstLine="0"/>
      </w:pPr>
    </w:p>
    <w:p w14:paraId="76D226C7" w14:textId="77777777" w:rsidR="00A957FC" w:rsidRDefault="00A957FC">
      <w:pPr>
        <w:spacing w:after="57" w:line="259" w:lineRule="auto"/>
        <w:ind w:left="720" w:right="0" w:firstLine="0"/>
      </w:pPr>
    </w:p>
    <w:p w14:paraId="77269BB2" w14:textId="77777777" w:rsidR="00A957FC" w:rsidRDefault="00A957FC">
      <w:pPr>
        <w:spacing w:after="57" w:line="259" w:lineRule="auto"/>
        <w:ind w:left="720" w:right="0" w:firstLine="0"/>
      </w:pPr>
    </w:p>
    <w:p w14:paraId="1F30022A" w14:textId="77777777" w:rsidR="00A957FC" w:rsidRDefault="00A957FC">
      <w:pPr>
        <w:spacing w:after="57" w:line="259" w:lineRule="auto"/>
        <w:ind w:left="720" w:right="0" w:firstLine="0"/>
      </w:pPr>
    </w:p>
    <w:p w14:paraId="0FCFBA89" w14:textId="77777777" w:rsidR="00E42D8A" w:rsidRDefault="002923EA">
      <w:pPr>
        <w:spacing w:after="57" w:line="259" w:lineRule="auto"/>
        <w:ind w:left="720" w:right="0" w:firstLine="0"/>
      </w:pPr>
      <w:r>
        <w:t xml:space="preserve"> </w:t>
      </w:r>
    </w:p>
    <w:p w14:paraId="2F33D2DE" w14:textId="77777777" w:rsidR="00E42D8A" w:rsidRDefault="002923EA">
      <w:pPr>
        <w:pStyle w:val="Heading1"/>
        <w:ind w:left="-5"/>
      </w:pPr>
      <w:r>
        <w:rPr>
          <w:b w:val="0"/>
          <w:u w:val="none"/>
        </w:rPr>
        <w:t>5.</w:t>
      </w:r>
      <w:r>
        <w:rPr>
          <w:rFonts w:ascii="Arial" w:eastAsia="Arial" w:hAnsi="Arial" w:cs="Arial"/>
          <w:b w:val="0"/>
          <w:u w:val="none"/>
        </w:rPr>
        <w:t xml:space="preserve"> </w:t>
      </w:r>
      <w:r>
        <w:t>Value</w:t>
      </w:r>
      <w:r>
        <w:rPr>
          <w:b w:val="0"/>
          <w:u w:val="none"/>
        </w:rPr>
        <w:t xml:space="preserve"> </w:t>
      </w:r>
    </w:p>
    <w:p w14:paraId="722D51DB" w14:textId="77777777" w:rsidR="00E42D8A" w:rsidRDefault="002923EA">
      <w:pPr>
        <w:ind w:left="355" w:right="196"/>
      </w:pPr>
      <w:r>
        <w:t xml:space="preserve">Before assessing </w:t>
      </w:r>
      <w:proofErr w:type="gramStart"/>
      <w:r>
        <w:t>pupils</w:t>
      </w:r>
      <w:proofErr w:type="gramEnd"/>
      <w:r>
        <w:t xml:space="preserve"> we consider the value the assessment will offer to the teaching and learning experiences of our pupils. </w:t>
      </w:r>
    </w:p>
    <w:p w14:paraId="4FAA3C23" w14:textId="77777777" w:rsidR="00E42D8A" w:rsidRDefault="002923EA">
      <w:pPr>
        <w:spacing w:after="2" w:line="275" w:lineRule="auto"/>
        <w:ind w:left="720" w:right="0" w:firstLine="0"/>
      </w:pPr>
      <w:r>
        <w:rPr>
          <w:i/>
        </w:rPr>
        <w:t xml:space="preserve">“It is well-designed, purposeful, planned assessments which bridges the gap between teaching and learning.”  </w:t>
      </w:r>
    </w:p>
    <w:p w14:paraId="50D1F50A" w14:textId="77777777" w:rsidR="00E42D8A" w:rsidRDefault="002923EA">
      <w:pPr>
        <w:spacing w:after="3" w:line="259" w:lineRule="auto"/>
        <w:ind w:right="213"/>
        <w:jc w:val="right"/>
      </w:pPr>
      <w:r>
        <w:t xml:space="preserve">(Evidence-Based Education, 2021) </w:t>
      </w:r>
    </w:p>
    <w:p w14:paraId="21B250CF" w14:textId="77777777" w:rsidR="00E42D8A" w:rsidRDefault="002923EA">
      <w:pPr>
        <w:pStyle w:val="Heading1"/>
        <w:tabs>
          <w:tab w:val="center" w:pos="940"/>
        </w:tabs>
        <w:ind w:left="-15" w:firstLine="0"/>
      </w:pPr>
      <w:r>
        <w:rPr>
          <w:u w:val="none"/>
        </w:rPr>
        <w:t>6.</w:t>
      </w:r>
      <w:r>
        <w:rPr>
          <w:u w:val="none"/>
        </w:rPr>
        <w:tab/>
      </w:r>
      <w:r>
        <w:t>Celebration</w:t>
      </w:r>
      <w:r>
        <w:rPr>
          <w:u w:val="none"/>
        </w:rPr>
        <w:t xml:space="preserve"> </w:t>
      </w:r>
    </w:p>
    <w:p w14:paraId="50D2D650" w14:textId="77777777" w:rsidR="00E42D8A" w:rsidRDefault="002923EA">
      <w:pPr>
        <w:spacing w:after="222"/>
        <w:ind w:left="355" w:right="196"/>
      </w:pPr>
      <w:r>
        <w:t xml:space="preserve">We celebrate progress. Assessment enables pupils to see the distance they have travelled and this is deeply rewarding for them </w:t>
      </w:r>
    </w:p>
    <w:p w14:paraId="43748EFB" w14:textId="77777777" w:rsidR="00E42D8A" w:rsidRDefault="002923EA">
      <w:pPr>
        <w:spacing w:after="15" w:line="259" w:lineRule="auto"/>
        <w:ind w:left="720" w:right="0" w:firstLine="0"/>
      </w:pPr>
      <w:r>
        <w:rPr>
          <w:b/>
        </w:rPr>
        <w:t xml:space="preserve"> </w:t>
      </w:r>
    </w:p>
    <w:p w14:paraId="699E1DCE" w14:textId="77777777" w:rsidR="00E42D8A" w:rsidRDefault="002923EA">
      <w:pPr>
        <w:pStyle w:val="Heading1"/>
        <w:ind w:left="-5"/>
      </w:pPr>
      <w:r>
        <w:rPr>
          <w:u w:val="none"/>
        </w:rPr>
        <w:t>7.</w:t>
      </w:r>
      <w:r>
        <w:rPr>
          <w:rFonts w:ascii="Arial" w:eastAsia="Arial" w:hAnsi="Arial" w:cs="Arial"/>
          <w:u w:val="none"/>
        </w:rPr>
        <w:t xml:space="preserve"> </w:t>
      </w:r>
      <w:r>
        <w:t>In-School Formative Assessment</w:t>
      </w:r>
      <w:r>
        <w:rPr>
          <w:u w:val="none"/>
        </w:rPr>
        <w:t xml:space="preserve"> </w:t>
      </w:r>
    </w:p>
    <w:p w14:paraId="71EA53E1" w14:textId="77777777" w:rsidR="00E42D8A" w:rsidRDefault="002923EA">
      <w:pPr>
        <w:spacing w:after="220"/>
        <w:ind w:right="196"/>
      </w:pPr>
      <w:r>
        <w:t xml:space="preserve">       Effective in-school formative assessment enables:</w:t>
      </w:r>
      <w:r>
        <w:rPr>
          <w:sz w:val="22"/>
        </w:rPr>
        <w:t xml:space="preserve"> </w:t>
      </w:r>
    </w:p>
    <w:p w14:paraId="45A0DC18" w14:textId="77777777" w:rsidR="00E42D8A" w:rsidRDefault="002923EA">
      <w:pPr>
        <w:numPr>
          <w:ilvl w:val="0"/>
          <w:numId w:val="5"/>
        </w:numPr>
        <w:spacing w:after="162"/>
        <w:ind w:right="196" w:hanging="360"/>
      </w:pPr>
      <w:r>
        <w:rPr>
          <w:b/>
        </w:rPr>
        <w:t>Staff</w:t>
      </w:r>
      <w:r>
        <w:t xml:space="preserve"> to effectively design powerful learning experiences which maximise progress within and between lessons. All staff use assessment to provide timely, effective intervention through both support and challenge </w:t>
      </w:r>
    </w:p>
    <w:p w14:paraId="47285A36" w14:textId="77777777" w:rsidR="00E42D8A" w:rsidRDefault="002923EA">
      <w:pPr>
        <w:numPr>
          <w:ilvl w:val="0"/>
          <w:numId w:val="5"/>
        </w:numPr>
        <w:spacing w:after="159"/>
        <w:ind w:right="196" w:hanging="360"/>
      </w:pPr>
      <w:r>
        <w:rPr>
          <w:b/>
        </w:rPr>
        <w:t>Pupils</w:t>
      </w:r>
      <w:r>
        <w:t xml:space="preserve"> to use self-assessment and peer assess to measure their knowledge and understanding against learning objectives and by using success criteria to identify areas in which they need to improve. It demonstrates the knowledge and skills to be retained for later retrieval </w:t>
      </w:r>
    </w:p>
    <w:p w14:paraId="7219AD1F" w14:textId="77777777" w:rsidR="00E42D8A" w:rsidRDefault="002923EA">
      <w:pPr>
        <w:numPr>
          <w:ilvl w:val="0"/>
          <w:numId w:val="5"/>
        </w:numPr>
        <w:spacing w:after="110"/>
        <w:ind w:right="196" w:hanging="360"/>
      </w:pPr>
      <w:r>
        <w:rPr>
          <w:b/>
        </w:rPr>
        <w:t>Parents</w:t>
      </w:r>
      <w:r>
        <w:t xml:space="preserve"> to gain a broad picture of where their child’s strengths and weaknesses lie, and what they need to do to improve </w:t>
      </w:r>
    </w:p>
    <w:p w14:paraId="5E13607E" w14:textId="77777777" w:rsidR="00E42D8A" w:rsidRDefault="002923EA">
      <w:pPr>
        <w:spacing w:after="0" w:line="259" w:lineRule="auto"/>
        <w:ind w:left="0" w:right="0" w:firstLine="0"/>
      </w:pPr>
      <w:r>
        <w:t xml:space="preserve"> </w:t>
      </w:r>
    </w:p>
    <w:p w14:paraId="2869A0B6" w14:textId="77777777" w:rsidR="00E42D8A" w:rsidRDefault="002923EA">
      <w:pPr>
        <w:spacing w:after="0" w:line="259" w:lineRule="auto"/>
        <w:ind w:left="-5" w:right="0"/>
      </w:pPr>
      <w:r>
        <w:rPr>
          <w:b/>
        </w:rPr>
        <w:t xml:space="preserve">Day-to-day in-school formative assessment, (see T&amp;L Policy) for examples:  </w:t>
      </w:r>
    </w:p>
    <w:p w14:paraId="77471EE9" w14:textId="77777777" w:rsidR="00E42D8A" w:rsidRDefault="002923EA">
      <w:pPr>
        <w:numPr>
          <w:ilvl w:val="0"/>
          <w:numId w:val="6"/>
        </w:numPr>
        <w:ind w:right="196" w:hanging="360"/>
      </w:pPr>
      <w:r>
        <w:t xml:space="preserve">Diagnostic assessment </w:t>
      </w:r>
    </w:p>
    <w:p w14:paraId="7E79C4B4" w14:textId="77777777" w:rsidR="00E42D8A" w:rsidRDefault="002923EA">
      <w:pPr>
        <w:numPr>
          <w:ilvl w:val="0"/>
          <w:numId w:val="6"/>
        </w:numPr>
        <w:ind w:right="196" w:hanging="360"/>
      </w:pPr>
      <w:r>
        <w:t xml:space="preserve">High-quality conversation </w:t>
      </w:r>
    </w:p>
    <w:p w14:paraId="207C3B88" w14:textId="77777777" w:rsidR="00E42D8A" w:rsidRDefault="002923EA">
      <w:pPr>
        <w:numPr>
          <w:ilvl w:val="0"/>
          <w:numId w:val="6"/>
        </w:numPr>
        <w:ind w:right="196" w:hanging="360"/>
      </w:pPr>
      <w:r>
        <w:t xml:space="preserve">Effective questioning </w:t>
      </w:r>
    </w:p>
    <w:p w14:paraId="590499E9" w14:textId="77777777" w:rsidR="00E42D8A" w:rsidRDefault="002923EA">
      <w:pPr>
        <w:numPr>
          <w:ilvl w:val="0"/>
          <w:numId w:val="6"/>
        </w:numPr>
        <w:ind w:right="196" w:hanging="360"/>
      </w:pPr>
      <w:r>
        <w:t xml:space="preserve">Listening </w:t>
      </w:r>
    </w:p>
    <w:p w14:paraId="209160C1" w14:textId="77777777" w:rsidR="00E42D8A" w:rsidRDefault="002923EA">
      <w:pPr>
        <w:numPr>
          <w:ilvl w:val="0"/>
          <w:numId w:val="6"/>
        </w:numPr>
        <w:ind w:right="196" w:hanging="360"/>
      </w:pPr>
      <w:r>
        <w:t xml:space="preserve">Observing (process over product) </w:t>
      </w:r>
    </w:p>
    <w:p w14:paraId="04398F2E" w14:textId="77777777" w:rsidR="00E42D8A" w:rsidRDefault="002923EA">
      <w:pPr>
        <w:numPr>
          <w:ilvl w:val="0"/>
          <w:numId w:val="6"/>
        </w:numPr>
        <w:ind w:right="196" w:hanging="360"/>
      </w:pPr>
      <w:r>
        <w:t xml:space="preserve">Use of mini whiteboards </w:t>
      </w:r>
    </w:p>
    <w:p w14:paraId="2F367AA1" w14:textId="77777777" w:rsidR="00E42D8A" w:rsidRDefault="002923EA">
      <w:pPr>
        <w:numPr>
          <w:ilvl w:val="0"/>
          <w:numId w:val="6"/>
        </w:numPr>
        <w:ind w:right="196" w:hanging="360"/>
      </w:pPr>
      <w:r>
        <w:t xml:space="preserve">Marking of pupils’ work – including with the pupils  </w:t>
      </w:r>
    </w:p>
    <w:p w14:paraId="580B3EB0" w14:textId="77777777" w:rsidR="00E42D8A" w:rsidRDefault="002923EA">
      <w:pPr>
        <w:numPr>
          <w:ilvl w:val="0"/>
          <w:numId w:val="6"/>
        </w:numPr>
        <w:ind w:right="196" w:hanging="360"/>
      </w:pPr>
      <w:r>
        <w:t xml:space="preserve">Scanning work for pupil attainment and development  </w:t>
      </w:r>
    </w:p>
    <w:p w14:paraId="4270DBBA" w14:textId="77777777" w:rsidR="00E42D8A" w:rsidRDefault="002923EA">
      <w:pPr>
        <w:numPr>
          <w:ilvl w:val="0"/>
          <w:numId w:val="6"/>
        </w:numPr>
        <w:ind w:right="196" w:hanging="360"/>
      </w:pPr>
      <w:r>
        <w:t xml:space="preserve">Live marking </w:t>
      </w:r>
    </w:p>
    <w:p w14:paraId="7EAA36B9" w14:textId="77777777" w:rsidR="00E42D8A" w:rsidRDefault="002923EA">
      <w:pPr>
        <w:numPr>
          <w:ilvl w:val="0"/>
          <w:numId w:val="6"/>
        </w:numPr>
        <w:ind w:right="196" w:hanging="360"/>
      </w:pPr>
      <w:r>
        <w:t xml:space="preserve">Low stakes quizzing </w:t>
      </w:r>
    </w:p>
    <w:p w14:paraId="63025456" w14:textId="77777777" w:rsidR="00E42D8A" w:rsidRDefault="002923EA">
      <w:pPr>
        <w:spacing w:after="0" w:line="259" w:lineRule="auto"/>
        <w:ind w:left="0" w:right="0" w:firstLine="0"/>
      </w:pPr>
      <w:r>
        <w:rPr>
          <w:b/>
        </w:rPr>
        <w:t xml:space="preserve"> </w:t>
      </w:r>
    </w:p>
    <w:p w14:paraId="6B6A4E44" w14:textId="77777777" w:rsidR="00A957FC" w:rsidRDefault="00A957FC">
      <w:pPr>
        <w:spacing w:after="0" w:line="259" w:lineRule="auto"/>
        <w:ind w:left="0" w:right="0" w:firstLine="0"/>
        <w:rPr>
          <w:b/>
        </w:rPr>
      </w:pPr>
    </w:p>
    <w:p w14:paraId="68497D8A" w14:textId="77777777" w:rsidR="00A957FC" w:rsidRDefault="00A957FC">
      <w:pPr>
        <w:spacing w:after="0" w:line="259" w:lineRule="auto"/>
        <w:ind w:left="0" w:right="0" w:firstLine="0"/>
        <w:rPr>
          <w:b/>
        </w:rPr>
      </w:pPr>
    </w:p>
    <w:p w14:paraId="6661F444" w14:textId="77777777" w:rsidR="00A957FC" w:rsidRDefault="00A957FC">
      <w:pPr>
        <w:spacing w:after="0" w:line="259" w:lineRule="auto"/>
        <w:ind w:left="0" w:right="0" w:firstLine="0"/>
        <w:rPr>
          <w:b/>
        </w:rPr>
      </w:pPr>
    </w:p>
    <w:p w14:paraId="56E4CC70" w14:textId="77777777" w:rsidR="00A957FC" w:rsidRDefault="00A957FC">
      <w:pPr>
        <w:spacing w:after="0" w:line="259" w:lineRule="auto"/>
        <w:ind w:left="0" w:right="0" w:firstLine="0"/>
        <w:rPr>
          <w:b/>
        </w:rPr>
      </w:pPr>
    </w:p>
    <w:p w14:paraId="2283C892" w14:textId="77777777" w:rsidR="00A957FC" w:rsidRDefault="00A957FC">
      <w:pPr>
        <w:spacing w:after="0" w:line="259" w:lineRule="auto"/>
        <w:ind w:left="0" w:right="0" w:firstLine="0"/>
        <w:rPr>
          <w:b/>
        </w:rPr>
      </w:pPr>
    </w:p>
    <w:p w14:paraId="34B24163" w14:textId="77777777" w:rsidR="00E42D8A" w:rsidRDefault="002923EA">
      <w:pPr>
        <w:spacing w:after="0" w:line="259" w:lineRule="auto"/>
        <w:ind w:left="0" w:right="0" w:firstLine="0"/>
      </w:pPr>
      <w:r>
        <w:rPr>
          <w:b/>
        </w:rPr>
        <w:t xml:space="preserve"> </w:t>
      </w:r>
    </w:p>
    <w:p w14:paraId="35833D38" w14:textId="77777777" w:rsidR="00E42D8A" w:rsidRDefault="002923EA">
      <w:pPr>
        <w:pStyle w:val="Heading2"/>
        <w:ind w:left="-5"/>
      </w:pPr>
      <w:r>
        <w:t>2.2 In-School Formal Summative Assessment</w:t>
      </w:r>
      <w:r>
        <w:rPr>
          <w:u w:val="none"/>
        </w:rPr>
        <w:t xml:space="preserve"> </w:t>
      </w:r>
    </w:p>
    <w:p w14:paraId="06D06769" w14:textId="77777777" w:rsidR="00E42D8A" w:rsidRDefault="002923EA">
      <w:pPr>
        <w:spacing w:after="0" w:line="259" w:lineRule="auto"/>
        <w:ind w:left="0" w:right="0" w:firstLine="0"/>
      </w:pPr>
      <w:r>
        <w:rPr>
          <w:b/>
          <w:sz w:val="28"/>
        </w:rPr>
        <w:t xml:space="preserve"> </w:t>
      </w:r>
    </w:p>
    <w:p w14:paraId="041BE75D" w14:textId="77777777" w:rsidR="00E42D8A" w:rsidRDefault="002923EA">
      <w:pPr>
        <w:spacing w:after="220"/>
        <w:ind w:right="196"/>
      </w:pPr>
      <w:r>
        <w:t>Effective in-school summative assessment enables:</w:t>
      </w:r>
      <w:r>
        <w:rPr>
          <w:sz w:val="22"/>
        </w:rPr>
        <w:t xml:space="preserve"> </w:t>
      </w:r>
    </w:p>
    <w:p w14:paraId="3D878173" w14:textId="77777777" w:rsidR="00E42D8A" w:rsidRDefault="002923EA">
      <w:pPr>
        <w:numPr>
          <w:ilvl w:val="0"/>
          <w:numId w:val="7"/>
        </w:numPr>
        <w:spacing w:after="160"/>
        <w:ind w:right="196" w:hanging="360"/>
      </w:pPr>
      <w:r>
        <w:rPr>
          <w:b/>
        </w:rPr>
        <w:t xml:space="preserve">School leaders </w:t>
      </w:r>
      <w:r>
        <w:t>to monitor the performance of pupil cohorts, identify where interventions may be required, and work with teachers to ensure pupils are supported to achieve sufficient progress and attainment</w:t>
      </w:r>
      <w:r>
        <w:rPr>
          <w:b/>
        </w:rPr>
        <w:t xml:space="preserve"> </w:t>
      </w:r>
    </w:p>
    <w:p w14:paraId="127DE821" w14:textId="77777777" w:rsidR="00E42D8A" w:rsidRDefault="002923EA">
      <w:pPr>
        <w:numPr>
          <w:ilvl w:val="0"/>
          <w:numId w:val="7"/>
        </w:numPr>
        <w:spacing w:after="159"/>
        <w:ind w:right="196" w:hanging="360"/>
      </w:pPr>
      <w:r>
        <w:rPr>
          <w:b/>
        </w:rPr>
        <w:t xml:space="preserve">Staff </w:t>
      </w:r>
      <w:r>
        <w:t>to evaluate learning at the end of a unit or period and employ question level analysis to inform future learning</w:t>
      </w:r>
      <w:r>
        <w:rPr>
          <w:b/>
        </w:rPr>
        <w:t xml:space="preserve"> </w:t>
      </w:r>
    </w:p>
    <w:p w14:paraId="033EFB2E" w14:textId="77777777" w:rsidR="00E42D8A" w:rsidRDefault="002923EA">
      <w:pPr>
        <w:numPr>
          <w:ilvl w:val="0"/>
          <w:numId w:val="7"/>
        </w:numPr>
        <w:spacing w:after="130"/>
        <w:ind w:right="196" w:hanging="360"/>
      </w:pPr>
      <w:r>
        <w:rPr>
          <w:b/>
        </w:rPr>
        <w:t>Teachers</w:t>
      </w:r>
      <w:r>
        <w:t xml:space="preserve"> to review ‘Data, So What?’ Action Plans half termly. </w:t>
      </w:r>
    </w:p>
    <w:p w14:paraId="2236C83D" w14:textId="77777777" w:rsidR="00E42D8A" w:rsidRDefault="002923EA">
      <w:pPr>
        <w:numPr>
          <w:ilvl w:val="0"/>
          <w:numId w:val="7"/>
        </w:numPr>
        <w:ind w:right="196" w:hanging="360"/>
      </w:pPr>
      <w:r>
        <w:rPr>
          <w:b/>
        </w:rPr>
        <w:t xml:space="preserve">Pupils </w:t>
      </w:r>
      <w:r>
        <w:t>to understand how well they have learned and understood a topic or course of work taught over a period of time. It should be used to provide feedback on how they can improve.</w:t>
      </w:r>
      <w:r>
        <w:rPr>
          <w:b/>
        </w:rPr>
        <w:t xml:space="preserve"> </w:t>
      </w:r>
    </w:p>
    <w:p w14:paraId="2AAC8C4E" w14:textId="409C69ED" w:rsidR="00E42D8A" w:rsidRDefault="002923EA">
      <w:pPr>
        <w:numPr>
          <w:ilvl w:val="0"/>
          <w:numId w:val="7"/>
        </w:numPr>
        <w:spacing w:after="159"/>
        <w:ind w:right="196" w:hanging="360"/>
      </w:pPr>
      <w:r>
        <w:rPr>
          <w:b/>
        </w:rPr>
        <w:t xml:space="preserve">Pupils </w:t>
      </w:r>
      <w:r>
        <w:t>to apply previous learning in unfamiliar situations, develop resilience and retrieval strategies</w:t>
      </w:r>
      <w:r>
        <w:rPr>
          <w:b/>
        </w:rPr>
        <w:t xml:space="preserve"> </w:t>
      </w:r>
    </w:p>
    <w:p w14:paraId="388F4309" w14:textId="77777777" w:rsidR="00E42D8A" w:rsidRDefault="002923EA">
      <w:pPr>
        <w:numPr>
          <w:ilvl w:val="0"/>
          <w:numId w:val="7"/>
        </w:numPr>
        <w:spacing w:after="110"/>
        <w:ind w:right="196" w:hanging="360"/>
      </w:pPr>
      <w:r>
        <w:rPr>
          <w:b/>
        </w:rPr>
        <w:t xml:space="preserve">Parents </w:t>
      </w:r>
      <w:r>
        <w:t xml:space="preserve">to stay informed about the achievement, progress and wider outcomes of their child across a period </w:t>
      </w:r>
    </w:p>
    <w:p w14:paraId="6B0B7AAC" w14:textId="77777777" w:rsidR="00E42D8A" w:rsidRDefault="002923EA">
      <w:pPr>
        <w:pStyle w:val="Heading1"/>
        <w:ind w:left="0" w:firstLine="0"/>
      </w:pPr>
      <w:r>
        <w:rPr>
          <w:b w:val="0"/>
        </w:rPr>
        <w:t>Target Sheets</w:t>
      </w:r>
      <w:r>
        <w:rPr>
          <w:b w:val="0"/>
          <w:u w:val="none"/>
        </w:rPr>
        <w:t xml:space="preserve"> </w:t>
      </w:r>
    </w:p>
    <w:p w14:paraId="326E007C" w14:textId="77777777" w:rsidR="00A957FC" w:rsidRDefault="002923EA">
      <w:pPr>
        <w:ind w:left="360" w:right="3146" w:hanging="360"/>
      </w:pPr>
      <w:r>
        <w:t xml:space="preserve">Target sheets are used to plan and assess from in all subject areas. </w:t>
      </w:r>
    </w:p>
    <w:p w14:paraId="41157362" w14:textId="77777777" w:rsidR="00A957FC" w:rsidRDefault="00A957FC" w:rsidP="00A957FC">
      <w:pPr>
        <w:ind w:left="705" w:right="196" w:firstLine="0"/>
      </w:pPr>
    </w:p>
    <w:p w14:paraId="6EF84460" w14:textId="77777777" w:rsidR="00E42D8A" w:rsidRDefault="002923EA" w:rsidP="00A957FC">
      <w:pPr>
        <w:numPr>
          <w:ilvl w:val="0"/>
          <w:numId w:val="8"/>
        </w:numPr>
        <w:ind w:right="196" w:hanging="360"/>
      </w:pPr>
      <w:r>
        <w:t xml:space="preserve">Maths Target sheets in the front of maths books </w:t>
      </w:r>
    </w:p>
    <w:p w14:paraId="4564058B" w14:textId="73757E67" w:rsidR="00E42D8A" w:rsidRDefault="002923EA">
      <w:pPr>
        <w:numPr>
          <w:ilvl w:val="0"/>
          <w:numId w:val="8"/>
        </w:numPr>
        <w:ind w:right="196" w:hanging="360"/>
      </w:pPr>
      <w:r>
        <w:t xml:space="preserve">Writing Target sheets in the front of the learning journals </w:t>
      </w:r>
      <w:r w:rsidR="009F571D">
        <w:t>and independent writing books</w:t>
      </w:r>
    </w:p>
    <w:p w14:paraId="29358A47" w14:textId="77777777" w:rsidR="00E42D8A" w:rsidRDefault="002923EA">
      <w:pPr>
        <w:numPr>
          <w:ilvl w:val="0"/>
          <w:numId w:val="8"/>
        </w:numPr>
        <w:ind w:right="196" w:hanging="360"/>
      </w:pPr>
      <w:r>
        <w:t xml:space="preserve">Reading Target sheets in the front of reading journals </w:t>
      </w:r>
    </w:p>
    <w:p w14:paraId="06068509" w14:textId="77777777" w:rsidR="00E42D8A" w:rsidRDefault="002923EA">
      <w:pPr>
        <w:numPr>
          <w:ilvl w:val="0"/>
          <w:numId w:val="8"/>
        </w:numPr>
        <w:spacing w:after="81"/>
        <w:ind w:right="196" w:hanging="360"/>
      </w:pPr>
      <w:r>
        <w:t xml:space="preserve">Curriculum target sheets  </w:t>
      </w:r>
      <w:bookmarkStart w:id="0" w:name="_GoBack"/>
      <w:bookmarkEnd w:id="0"/>
    </w:p>
    <w:p w14:paraId="432A696F" w14:textId="77777777" w:rsidR="00E42D8A" w:rsidRDefault="002923EA">
      <w:pPr>
        <w:spacing w:after="94" w:line="259" w:lineRule="auto"/>
        <w:ind w:left="0" w:right="0" w:firstLine="0"/>
      </w:pPr>
      <w:r>
        <w:t xml:space="preserve"> </w:t>
      </w:r>
    </w:p>
    <w:p w14:paraId="4D1BA5E2" w14:textId="77777777" w:rsidR="00E42D8A" w:rsidRDefault="002923EA">
      <w:pPr>
        <w:pStyle w:val="Heading2"/>
        <w:spacing w:after="160"/>
        <w:ind w:left="-5"/>
      </w:pPr>
      <w:r>
        <w:t>2.3 Nationally standardised summative assessment</w:t>
      </w:r>
      <w:r>
        <w:rPr>
          <w:u w:val="none"/>
        </w:rPr>
        <w:t xml:space="preserve"> </w:t>
      </w:r>
    </w:p>
    <w:p w14:paraId="38B7B1C8" w14:textId="77777777" w:rsidR="00E42D8A" w:rsidRDefault="002923EA">
      <w:pPr>
        <w:spacing w:after="222"/>
        <w:ind w:right="196"/>
      </w:pPr>
      <w:r>
        <w:t>Nationally standardised summative assessment enables:</w:t>
      </w:r>
      <w:r>
        <w:rPr>
          <w:sz w:val="22"/>
        </w:rPr>
        <w:t xml:space="preserve"> </w:t>
      </w:r>
    </w:p>
    <w:p w14:paraId="7A2C27F5" w14:textId="77777777" w:rsidR="00E42D8A" w:rsidRDefault="002923EA">
      <w:pPr>
        <w:numPr>
          <w:ilvl w:val="0"/>
          <w:numId w:val="9"/>
        </w:numPr>
        <w:spacing w:after="159"/>
        <w:ind w:right="196" w:hanging="360"/>
      </w:pPr>
      <w:r>
        <w:rPr>
          <w:b/>
        </w:rPr>
        <w:t xml:space="preserve">School leaders </w:t>
      </w:r>
      <w:r>
        <w:t>to monitor the performance of pupil cohorts, identify where interventions may be required, and work with teachers to ensure pupils are supported to achieve sufficient progress and attainment</w:t>
      </w:r>
      <w:r>
        <w:rPr>
          <w:b/>
        </w:rPr>
        <w:t xml:space="preserve"> </w:t>
      </w:r>
    </w:p>
    <w:p w14:paraId="0B05EE33" w14:textId="77777777" w:rsidR="00E42D8A" w:rsidRDefault="002923EA">
      <w:pPr>
        <w:numPr>
          <w:ilvl w:val="0"/>
          <w:numId w:val="9"/>
        </w:numPr>
        <w:spacing w:after="162"/>
        <w:ind w:right="196" w:hanging="360"/>
      </w:pPr>
      <w:r>
        <w:rPr>
          <w:b/>
        </w:rPr>
        <w:t xml:space="preserve">Teachers </w:t>
      </w:r>
      <w:r>
        <w:t>to understand national expectations and assess their own performance in the broader national context</w:t>
      </w:r>
      <w:r>
        <w:rPr>
          <w:b/>
        </w:rPr>
        <w:t xml:space="preserve"> </w:t>
      </w:r>
    </w:p>
    <w:p w14:paraId="7D8FC84E" w14:textId="77777777" w:rsidR="00E42D8A" w:rsidRDefault="002923EA">
      <w:pPr>
        <w:numPr>
          <w:ilvl w:val="0"/>
          <w:numId w:val="9"/>
        </w:numPr>
        <w:spacing w:after="108"/>
        <w:ind w:right="196" w:hanging="360"/>
      </w:pPr>
      <w:r>
        <w:rPr>
          <w:b/>
        </w:rPr>
        <w:t xml:space="preserve">Pupils and parents </w:t>
      </w:r>
      <w:r>
        <w:t>to understand how pupils are performing in comparison to pupils nationally</w:t>
      </w:r>
      <w:r>
        <w:rPr>
          <w:b/>
        </w:rPr>
        <w:t xml:space="preserve"> </w:t>
      </w:r>
    </w:p>
    <w:p w14:paraId="100457DE" w14:textId="77777777" w:rsidR="00A957FC" w:rsidRDefault="00A957FC">
      <w:pPr>
        <w:spacing w:after="220"/>
        <w:ind w:right="196"/>
      </w:pPr>
    </w:p>
    <w:p w14:paraId="11AB991F" w14:textId="77777777" w:rsidR="00A957FC" w:rsidRDefault="00A957FC">
      <w:pPr>
        <w:spacing w:after="220"/>
        <w:ind w:right="196"/>
      </w:pPr>
    </w:p>
    <w:p w14:paraId="7F1DF9F2" w14:textId="77777777" w:rsidR="00A957FC" w:rsidRDefault="00A957FC">
      <w:pPr>
        <w:spacing w:after="220"/>
        <w:ind w:right="196"/>
      </w:pPr>
    </w:p>
    <w:p w14:paraId="3C0AC841" w14:textId="77777777" w:rsidR="00E42D8A" w:rsidRDefault="002923EA">
      <w:pPr>
        <w:spacing w:after="220"/>
        <w:ind w:right="196"/>
      </w:pPr>
      <w:r>
        <w:t>Nationally standardised summative assessments include:</w:t>
      </w:r>
      <w:r>
        <w:rPr>
          <w:b/>
        </w:rPr>
        <w:t xml:space="preserve"> </w:t>
      </w:r>
    </w:p>
    <w:p w14:paraId="04B12B86" w14:textId="77777777" w:rsidR="00E42D8A" w:rsidRDefault="002923EA">
      <w:pPr>
        <w:numPr>
          <w:ilvl w:val="0"/>
          <w:numId w:val="9"/>
        </w:numPr>
        <w:spacing w:after="130"/>
        <w:ind w:right="196" w:hanging="360"/>
      </w:pPr>
      <w:r>
        <w:t>Early Years Foundation Stage (EYFS) profile at the end of reception</w:t>
      </w:r>
      <w:r>
        <w:rPr>
          <w:i/>
        </w:rPr>
        <w:t xml:space="preserve"> </w:t>
      </w:r>
    </w:p>
    <w:p w14:paraId="1BDF7937" w14:textId="77777777" w:rsidR="00E42D8A" w:rsidRDefault="002923EA">
      <w:pPr>
        <w:numPr>
          <w:ilvl w:val="0"/>
          <w:numId w:val="9"/>
        </w:numPr>
        <w:spacing w:after="127"/>
        <w:ind w:right="196" w:hanging="360"/>
      </w:pPr>
      <w:r>
        <w:t>Phonics screening check in year 1</w:t>
      </w:r>
      <w:r>
        <w:rPr>
          <w:i/>
        </w:rPr>
        <w:t xml:space="preserve"> </w:t>
      </w:r>
    </w:p>
    <w:p w14:paraId="6739FC09" w14:textId="77777777" w:rsidR="00E42D8A" w:rsidRDefault="002923EA">
      <w:pPr>
        <w:numPr>
          <w:ilvl w:val="0"/>
          <w:numId w:val="9"/>
        </w:numPr>
        <w:spacing w:after="110"/>
        <w:ind w:right="196" w:hanging="360"/>
      </w:pPr>
      <w:r>
        <w:t>National Curriculum tests and teacher assessments at the end of Key Stage 2 (year 6)</w:t>
      </w:r>
      <w:r>
        <w:rPr>
          <w:i/>
        </w:rPr>
        <w:t xml:space="preserve"> </w:t>
      </w:r>
    </w:p>
    <w:p w14:paraId="3686C2EE" w14:textId="77777777" w:rsidR="00E42D8A" w:rsidRDefault="002923EA">
      <w:pPr>
        <w:spacing w:after="0" w:line="259" w:lineRule="auto"/>
        <w:ind w:left="0" w:right="0" w:firstLine="0"/>
      </w:pPr>
      <w:r>
        <w:rPr>
          <w:b/>
        </w:rPr>
        <w:t xml:space="preserve"> </w:t>
      </w:r>
    </w:p>
    <w:p w14:paraId="6AF1003F" w14:textId="77777777" w:rsidR="00E42D8A" w:rsidRDefault="002923EA">
      <w:pPr>
        <w:pStyle w:val="Heading2"/>
        <w:ind w:left="-5"/>
      </w:pPr>
      <w:r>
        <w:t>4. Reporting to Parents</w:t>
      </w:r>
      <w:r>
        <w:rPr>
          <w:u w:val="none"/>
        </w:rPr>
        <w:t xml:space="preserve"> </w:t>
      </w:r>
    </w:p>
    <w:p w14:paraId="3AA35E48" w14:textId="77777777" w:rsidR="00E42D8A" w:rsidRDefault="002923EA">
      <w:pPr>
        <w:spacing w:after="0" w:line="259" w:lineRule="auto"/>
        <w:ind w:left="0" w:right="0" w:firstLine="0"/>
      </w:pPr>
      <w:r>
        <w:t xml:space="preserve">  </w:t>
      </w:r>
    </w:p>
    <w:p w14:paraId="2864D17D" w14:textId="77777777" w:rsidR="00E42D8A" w:rsidRDefault="002923EA">
      <w:pPr>
        <w:spacing w:after="0" w:line="240" w:lineRule="auto"/>
        <w:ind w:left="-5" w:right="214"/>
        <w:jc w:val="both"/>
      </w:pPr>
      <w:r>
        <w:t xml:space="preserve">Teachers will report pupils’ attainment levels at parent consultations, including SEN consultations.  End of year levels will also be put onto the end of year pupil report to parents, which will also include: </w:t>
      </w:r>
    </w:p>
    <w:p w14:paraId="3EC58060" w14:textId="77777777" w:rsidR="00E42D8A" w:rsidRDefault="002923EA">
      <w:pPr>
        <w:spacing w:after="116" w:line="259" w:lineRule="auto"/>
        <w:ind w:left="0" w:right="0" w:firstLine="0"/>
      </w:pPr>
      <w:r>
        <w:t xml:space="preserve"> </w:t>
      </w:r>
    </w:p>
    <w:p w14:paraId="39DAC628" w14:textId="77777777" w:rsidR="00E42D8A" w:rsidRDefault="002923EA">
      <w:pPr>
        <w:numPr>
          <w:ilvl w:val="0"/>
          <w:numId w:val="10"/>
        </w:numPr>
        <w:spacing w:after="159"/>
        <w:ind w:right="196" w:hanging="360"/>
      </w:pPr>
      <w:r>
        <w:t>How pupils have achieved in relation to the Key Performance Indicators and areas for development in the form of ‘Next Steps’ in reading, writing and maths.</w:t>
      </w:r>
      <w:r>
        <w:rPr>
          <w:sz w:val="22"/>
        </w:rPr>
        <w:t xml:space="preserve"> </w:t>
      </w:r>
    </w:p>
    <w:p w14:paraId="18F0B9DC" w14:textId="77777777" w:rsidR="00E42D8A" w:rsidRDefault="002923EA">
      <w:pPr>
        <w:numPr>
          <w:ilvl w:val="0"/>
          <w:numId w:val="10"/>
        </w:numPr>
        <w:spacing w:after="132"/>
        <w:ind w:right="196" w:hanging="360"/>
      </w:pPr>
      <w:r>
        <w:t xml:space="preserve">Arrangements for discussing the report with the pupil’s teacher </w:t>
      </w:r>
    </w:p>
    <w:p w14:paraId="6616F1C7" w14:textId="77777777" w:rsidR="00E42D8A" w:rsidRDefault="002923EA">
      <w:pPr>
        <w:numPr>
          <w:ilvl w:val="0"/>
          <w:numId w:val="10"/>
        </w:numPr>
        <w:spacing w:after="262"/>
        <w:ind w:right="196" w:hanging="360"/>
      </w:pPr>
      <w:r>
        <w:t xml:space="preserve">Along with the end of year report to parents, an attendance record will also be enclosed, providing parents with: </w:t>
      </w:r>
    </w:p>
    <w:p w14:paraId="19465CBA" w14:textId="77777777" w:rsidR="00E42D8A" w:rsidRDefault="002923EA">
      <w:pPr>
        <w:numPr>
          <w:ilvl w:val="1"/>
          <w:numId w:val="10"/>
        </w:numPr>
        <w:ind w:right="196" w:hanging="360"/>
      </w:pPr>
      <w:r>
        <w:t xml:space="preserve">The total number of possible attendances for that pupil, and </w:t>
      </w:r>
    </w:p>
    <w:p w14:paraId="3B600198" w14:textId="77777777" w:rsidR="00E42D8A" w:rsidRDefault="002923EA">
      <w:pPr>
        <w:numPr>
          <w:ilvl w:val="1"/>
          <w:numId w:val="10"/>
        </w:numPr>
        <w:spacing w:after="158"/>
        <w:ind w:right="196" w:hanging="360"/>
      </w:pPr>
      <w:r>
        <w:t xml:space="preserve">The total number of unauthorised absences for that pupil, expressed as a percentage of the possible attendances </w:t>
      </w:r>
    </w:p>
    <w:p w14:paraId="6D29FCA2" w14:textId="77777777" w:rsidR="00E42D8A" w:rsidRDefault="002923EA">
      <w:pPr>
        <w:numPr>
          <w:ilvl w:val="0"/>
          <w:numId w:val="10"/>
        </w:numPr>
        <w:spacing w:after="80"/>
        <w:ind w:right="196" w:hanging="360"/>
      </w:pPr>
      <w:r>
        <w:t xml:space="preserve">The results of any public examinations taken, by subject and grade </w:t>
      </w:r>
    </w:p>
    <w:p w14:paraId="7ECDB993" w14:textId="77777777" w:rsidR="00E42D8A" w:rsidRDefault="002923EA">
      <w:pPr>
        <w:spacing w:after="0" w:line="259" w:lineRule="auto"/>
        <w:ind w:left="0" w:right="0" w:firstLine="0"/>
      </w:pPr>
      <w:r>
        <w:t xml:space="preserve"> </w:t>
      </w:r>
    </w:p>
    <w:p w14:paraId="35553DCE" w14:textId="77777777" w:rsidR="00E42D8A" w:rsidRDefault="002923EA">
      <w:pPr>
        <w:spacing w:after="0" w:line="259" w:lineRule="auto"/>
        <w:ind w:left="0" w:right="0" w:firstLine="0"/>
      </w:pPr>
      <w:r>
        <w:t xml:space="preserve"> </w:t>
      </w:r>
    </w:p>
    <w:p w14:paraId="2230D5FD" w14:textId="77777777" w:rsidR="00E42D8A" w:rsidRDefault="002923EA">
      <w:pPr>
        <w:spacing w:after="0" w:line="259" w:lineRule="auto"/>
        <w:ind w:left="-5" w:right="0"/>
      </w:pPr>
      <w:r>
        <w:rPr>
          <w:b/>
          <w:u w:val="single" w:color="000000"/>
        </w:rPr>
        <w:t>5. Feedback for Learning</w:t>
      </w:r>
      <w:r>
        <w:rPr>
          <w:b/>
        </w:rPr>
        <w:t xml:space="preserve"> – refer to the Feedback for Learning Policy </w:t>
      </w:r>
    </w:p>
    <w:p w14:paraId="468E0FB2" w14:textId="77777777" w:rsidR="00E42D8A" w:rsidRDefault="002923EA" w:rsidP="00771082">
      <w:pPr>
        <w:spacing w:after="0" w:line="259" w:lineRule="auto"/>
        <w:ind w:left="0" w:right="0" w:firstLine="0"/>
      </w:pPr>
      <w:r>
        <w:rPr>
          <w:b/>
        </w:rPr>
        <w:t xml:space="preserve"> </w:t>
      </w:r>
    </w:p>
    <w:p w14:paraId="52FCEFC3" w14:textId="77777777" w:rsidR="00E42D8A" w:rsidRDefault="002923EA">
      <w:pPr>
        <w:pStyle w:val="Heading1"/>
        <w:ind w:left="-5"/>
      </w:pPr>
      <w:r>
        <w:rPr>
          <w:sz w:val="28"/>
        </w:rPr>
        <w:t>6. Target Setting Overview</w:t>
      </w:r>
      <w:r>
        <w:rPr>
          <w:b w:val="0"/>
          <w:sz w:val="28"/>
          <w:u w:val="none"/>
        </w:rPr>
        <w:t xml:space="preserve"> </w:t>
      </w:r>
      <w:r>
        <w:rPr>
          <w:b w:val="0"/>
          <w:u w:val="none"/>
        </w:rPr>
        <w:t xml:space="preserve"> </w:t>
      </w:r>
    </w:p>
    <w:p w14:paraId="4C86EC59" w14:textId="77777777" w:rsidR="00E42D8A" w:rsidRDefault="002923EA">
      <w:pPr>
        <w:spacing w:after="0" w:line="259" w:lineRule="auto"/>
        <w:ind w:left="0" w:right="0" w:firstLine="0"/>
      </w:pPr>
      <w:r>
        <w:t xml:space="preserve"> </w:t>
      </w:r>
    </w:p>
    <w:p w14:paraId="6F25EA5F" w14:textId="77777777" w:rsidR="00E42D8A" w:rsidRDefault="002923EA">
      <w:pPr>
        <w:spacing w:after="0" w:line="240" w:lineRule="auto"/>
        <w:ind w:left="-5" w:right="214"/>
        <w:jc w:val="both"/>
      </w:pPr>
      <w:r>
        <w:t>Targets are set for the beginning of the year for all year groups</w:t>
      </w:r>
      <w:r w:rsidR="00A957FC">
        <w:t xml:space="preserve"> (1 – 6)</w:t>
      </w:r>
      <w:r>
        <w:t xml:space="preserve"> as part of the ‘Data, So What?’ and appraisal process.  They will be set for Reading, Writing and Maths across the school</w:t>
      </w:r>
      <w:r w:rsidR="00A957FC">
        <w:t xml:space="preserve">, as well as a target </w:t>
      </w:r>
      <w:r w:rsidR="00771082">
        <w:t>for diminishing the gap for disadvantaged learners</w:t>
      </w:r>
      <w:r>
        <w:t xml:space="preserve">. These are subsequently reviewed half termly. </w:t>
      </w:r>
    </w:p>
    <w:p w14:paraId="1C9D28C3" w14:textId="77777777" w:rsidR="00E42D8A" w:rsidRDefault="002923EA">
      <w:pPr>
        <w:spacing w:after="0" w:line="259" w:lineRule="auto"/>
        <w:ind w:left="0" w:right="0" w:firstLine="0"/>
      </w:pPr>
      <w:r>
        <w:t xml:space="preserve"> </w:t>
      </w:r>
    </w:p>
    <w:p w14:paraId="54318A32" w14:textId="77777777" w:rsidR="00E42D8A" w:rsidRDefault="002923EA">
      <w:pPr>
        <w:pStyle w:val="Heading2"/>
        <w:ind w:left="-5"/>
      </w:pPr>
      <w:r>
        <w:t>Assessment Tests</w:t>
      </w:r>
      <w:r>
        <w:rPr>
          <w:u w:val="none"/>
        </w:rPr>
        <w:t xml:space="preserve"> </w:t>
      </w:r>
    </w:p>
    <w:p w14:paraId="0B8F7357" w14:textId="77777777" w:rsidR="00E42D8A" w:rsidRDefault="002923EA">
      <w:pPr>
        <w:spacing w:after="0"/>
        <w:ind w:right="196"/>
      </w:pPr>
      <w:r>
        <w:t xml:space="preserve">At the end of the autumn, spring and summer terms, a test will be administered to support teacher assessment and provide pupils with the opportunity for test practice.  It will not solely form the basis of assessment, but will complement the other strands of assessment that are carried out. </w:t>
      </w:r>
    </w:p>
    <w:p w14:paraId="1948758C" w14:textId="77777777" w:rsidR="00E42D8A" w:rsidRDefault="002923EA">
      <w:pPr>
        <w:spacing w:after="0" w:line="259" w:lineRule="auto"/>
        <w:ind w:left="0" w:right="0" w:firstLine="0"/>
      </w:pPr>
      <w:r>
        <w:t xml:space="preserve"> </w:t>
      </w:r>
    </w:p>
    <w:p w14:paraId="0BD24465" w14:textId="77777777" w:rsidR="00E42D8A" w:rsidRDefault="002923EA">
      <w:pPr>
        <w:ind w:right="196"/>
      </w:pPr>
      <w:r>
        <w:t xml:space="preserve">All results and QLA are passed to the next year group to support transition. </w:t>
      </w:r>
    </w:p>
    <w:p w14:paraId="1C968393" w14:textId="77777777" w:rsidR="00E42D8A" w:rsidRDefault="002923EA">
      <w:pPr>
        <w:spacing w:after="0" w:line="259" w:lineRule="auto"/>
        <w:ind w:left="0" w:right="0" w:firstLine="0"/>
        <w:rPr>
          <w:b/>
        </w:rPr>
      </w:pPr>
      <w:r>
        <w:rPr>
          <w:b/>
        </w:rPr>
        <w:lastRenderedPageBreak/>
        <w:t xml:space="preserve"> </w:t>
      </w:r>
    </w:p>
    <w:p w14:paraId="554270AC" w14:textId="77777777" w:rsidR="00771082" w:rsidRDefault="00771082">
      <w:pPr>
        <w:spacing w:after="0" w:line="259" w:lineRule="auto"/>
        <w:ind w:left="0" w:right="0" w:firstLine="0"/>
      </w:pPr>
    </w:p>
    <w:p w14:paraId="70E96141" w14:textId="77777777" w:rsidR="00E42D8A" w:rsidRDefault="002923EA">
      <w:pPr>
        <w:pStyle w:val="Heading2"/>
        <w:ind w:left="-5"/>
      </w:pPr>
      <w:r>
        <w:t>Procedures</w:t>
      </w:r>
      <w:r>
        <w:rPr>
          <w:u w:val="none"/>
        </w:rPr>
        <w:t xml:space="preserve"> </w:t>
      </w:r>
    </w:p>
    <w:p w14:paraId="4444F499" w14:textId="77777777" w:rsidR="00E42D8A" w:rsidRDefault="002923EA">
      <w:pPr>
        <w:ind w:right="196"/>
      </w:pPr>
      <w:r>
        <w:t xml:space="preserve">All assessments are updated 3 times per year, at the end of each term. </w:t>
      </w:r>
    </w:p>
    <w:p w14:paraId="24686055" w14:textId="77777777" w:rsidR="00E42D8A" w:rsidRDefault="002923EA">
      <w:pPr>
        <w:spacing w:after="0"/>
        <w:ind w:right="196"/>
      </w:pPr>
      <w:r>
        <w:t>SLT</w:t>
      </w:r>
      <w:r w:rsidR="00771082">
        <w:t xml:space="preserve"> (including SENDCO) and</w:t>
      </w:r>
      <w:r>
        <w:t xml:space="preserve"> teachers analyse this data and discuss support allocated to pupils at termly pupil progress meeting (PPMs). </w:t>
      </w:r>
    </w:p>
    <w:p w14:paraId="5344730C" w14:textId="77777777" w:rsidR="00E42D8A" w:rsidRDefault="002923EA">
      <w:pPr>
        <w:spacing w:after="0" w:line="259" w:lineRule="auto"/>
        <w:ind w:left="0" w:right="0" w:firstLine="0"/>
      </w:pPr>
      <w:r>
        <w:t xml:space="preserve"> </w:t>
      </w:r>
    </w:p>
    <w:p w14:paraId="03FE68DB" w14:textId="77777777" w:rsidR="00E42D8A" w:rsidRDefault="002923EA">
      <w:pPr>
        <w:spacing w:after="0" w:line="259" w:lineRule="auto"/>
        <w:ind w:left="-5" w:right="0"/>
      </w:pPr>
      <w:r>
        <w:rPr>
          <w:b/>
          <w:sz w:val="22"/>
          <w:u w:val="single" w:color="000000"/>
        </w:rPr>
        <w:t>Pupil Groups</w:t>
      </w:r>
      <w:r>
        <w:rPr>
          <w:b/>
          <w:sz w:val="22"/>
        </w:rPr>
        <w:t xml:space="preserve"> </w:t>
      </w:r>
    </w:p>
    <w:p w14:paraId="520956B3" w14:textId="77777777" w:rsidR="00E42D8A" w:rsidRDefault="002923EA">
      <w:pPr>
        <w:spacing w:after="5" w:line="249" w:lineRule="auto"/>
        <w:ind w:left="-5" w:right="136"/>
      </w:pPr>
      <w:r>
        <w:rPr>
          <w:sz w:val="22"/>
        </w:rPr>
        <w:t xml:space="preserve">SLT, Middle Leaders, Subject Leaders and Teachers must track progress across the subject areas and focus on analysing outcomes by pupil group. </w:t>
      </w:r>
    </w:p>
    <w:p w14:paraId="4B4FF342" w14:textId="77777777" w:rsidR="00E42D8A" w:rsidRDefault="002923EA">
      <w:pPr>
        <w:spacing w:after="0" w:line="259" w:lineRule="auto"/>
        <w:ind w:left="0" w:right="0" w:firstLine="0"/>
      </w:pPr>
      <w:r>
        <w:rPr>
          <w:sz w:val="22"/>
        </w:rPr>
        <w:t xml:space="preserve"> </w:t>
      </w:r>
    </w:p>
    <w:p w14:paraId="553409D6" w14:textId="77777777" w:rsidR="00E42D8A" w:rsidRDefault="00771082">
      <w:pPr>
        <w:spacing w:after="0" w:line="259" w:lineRule="auto"/>
        <w:ind w:left="-5" w:right="0"/>
        <w:rPr>
          <w:b/>
        </w:rPr>
      </w:pPr>
      <w:r>
        <w:rPr>
          <w:b/>
        </w:rPr>
        <w:t xml:space="preserve">Assessments and progress </w:t>
      </w:r>
      <w:proofErr w:type="gramStart"/>
      <w:r>
        <w:rPr>
          <w:b/>
        </w:rPr>
        <w:t>is</w:t>
      </w:r>
      <w:proofErr w:type="gramEnd"/>
      <w:r>
        <w:rPr>
          <w:b/>
        </w:rPr>
        <w:t xml:space="preserve"> logged using an online data tracker: Sonar Tracker.</w:t>
      </w:r>
    </w:p>
    <w:p w14:paraId="486A2EEF" w14:textId="77777777" w:rsidR="00771082" w:rsidRDefault="00771082">
      <w:pPr>
        <w:spacing w:after="0" w:line="259" w:lineRule="auto"/>
        <w:ind w:left="-5" w:right="0"/>
      </w:pPr>
    </w:p>
    <w:p w14:paraId="2C9758A6" w14:textId="77777777" w:rsidR="00771082" w:rsidRDefault="00771082">
      <w:pPr>
        <w:spacing w:after="0" w:line="259" w:lineRule="auto"/>
        <w:ind w:left="-5" w:right="0"/>
      </w:pPr>
      <w:r>
        <w:t>At each assessment point, teachers identify whether children are working:</w:t>
      </w:r>
    </w:p>
    <w:p w14:paraId="45309944" w14:textId="77777777" w:rsidR="00771082" w:rsidRDefault="00771082">
      <w:pPr>
        <w:spacing w:after="0" w:line="259" w:lineRule="auto"/>
        <w:ind w:left="-5" w:right="0"/>
      </w:pPr>
      <w:r>
        <w:t>B = ‘Beginning’ to grasp the age-related expectations of their current year group</w:t>
      </w:r>
    </w:p>
    <w:p w14:paraId="7474B20C" w14:textId="77777777" w:rsidR="00771082" w:rsidRDefault="00771082">
      <w:pPr>
        <w:spacing w:after="0" w:line="259" w:lineRule="auto"/>
        <w:ind w:left="-5" w:right="0"/>
      </w:pPr>
      <w:r>
        <w:t>JA = ‘Just At’ age-related expectations for their year group at this point in the year</w:t>
      </w:r>
    </w:p>
    <w:p w14:paraId="3BDF693A" w14:textId="77777777" w:rsidR="00771082" w:rsidRDefault="00771082">
      <w:pPr>
        <w:spacing w:after="0" w:line="259" w:lineRule="auto"/>
        <w:ind w:left="-5" w:right="0"/>
      </w:pPr>
      <w:r>
        <w:t>At = ‘At’ securely at age-related expectation for their year group at this point in the year</w:t>
      </w:r>
    </w:p>
    <w:p w14:paraId="04D49B15" w14:textId="77777777" w:rsidR="00771082" w:rsidRDefault="00771082">
      <w:pPr>
        <w:spacing w:after="0" w:line="259" w:lineRule="auto"/>
        <w:ind w:left="-5" w:right="0"/>
      </w:pPr>
      <w:r>
        <w:t>Above = Working at Greater Depth for their year group at this point in the year</w:t>
      </w:r>
    </w:p>
    <w:p w14:paraId="6B4E3344" w14:textId="77777777" w:rsidR="00771082" w:rsidRDefault="00771082">
      <w:pPr>
        <w:spacing w:after="0" w:line="259" w:lineRule="auto"/>
        <w:ind w:left="-5" w:right="0"/>
      </w:pPr>
    </w:p>
    <w:p w14:paraId="3211B236" w14:textId="77777777" w:rsidR="00771082" w:rsidRDefault="00771082">
      <w:pPr>
        <w:spacing w:after="0" w:line="259" w:lineRule="auto"/>
        <w:ind w:left="-5" w:right="0"/>
      </w:pPr>
      <w:r>
        <w:t xml:space="preserve">Any children working at a level below their year group, will be assessed against curriculum expectations for </w:t>
      </w:r>
      <w:r w:rsidR="0005407A">
        <w:t>the appropriate year</w:t>
      </w:r>
      <w:r>
        <w:t>.</w:t>
      </w:r>
    </w:p>
    <w:p w14:paraId="6BEE9ADB" w14:textId="77777777" w:rsidR="00E42D8A" w:rsidRDefault="002923EA">
      <w:pPr>
        <w:spacing w:after="0" w:line="259" w:lineRule="auto"/>
        <w:ind w:left="0" w:right="0" w:firstLine="0"/>
      </w:pPr>
      <w:r>
        <w:t xml:space="preserve"> </w:t>
      </w:r>
    </w:p>
    <w:p w14:paraId="3BB7AA36" w14:textId="77777777" w:rsidR="00E42D8A" w:rsidRDefault="002923EA">
      <w:pPr>
        <w:spacing w:after="0" w:line="259" w:lineRule="auto"/>
        <w:ind w:left="0" w:right="0" w:firstLine="0"/>
      </w:pPr>
      <w:r>
        <w:rPr>
          <w:b/>
        </w:rPr>
        <w:t xml:space="preserve"> </w:t>
      </w:r>
    </w:p>
    <w:p w14:paraId="1009ADC4" w14:textId="77777777" w:rsidR="00E42D8A" w:rsidRDefault="002923EA">
      <w:pPr>
        <w:spacing w:after="0" w:line="259" w:lineRule="auto"/>
        <w:ind w:left="-5" w:right="0"/>
      </w:pPr>
      <w:r>
        <w:rPr>
          <w:b/>
        </w:rPr>
        <w:t xml:space="preserve">Phonics </w:t>
      </w:r>
    </w:p>
    <w:p w14:paraId="5E5BEB01" w14:textId="77777777" w:rsidR="00E42D8A" w:rsidRDefault="002923EA">
      <w:pPr>
        <w:ind w:right="196"/>
      </w:pPr>
      <w:r>
        <w:t xml:space="preserve">Phonics tracking sheets to be completed for all children on the phonics programme </w:t>
      </w:r>
    </w:p>
    <w:p w14:paraId="0753650D" w14:textId="77777777" w:rsidR="00E42D8A" w:rsidRDefault="002923EA">
      <w:pPr>
        <w:spacing w:after="15" w:line="259" w:lineRule="auto"/>
        <w:ind w:left="0" w:right="0" w:firstLine="0"/>
      </w:pPr>
      <w:r>
        <w:rPr>
          <w:b/>
          <w:sz w:val="28"/>
        </w:rPr>
        <w:t xml:space="preserve"> </w:t>
      </w:r>
    </w:p>
    <w:p w14:paraId="2558557A" w14:textId="77777777" w:rsidR="00E42D8A" w:rsidRDefault="002923EA">
      <w:pPr>
        <w:pStyle w:val="Heading1"/>
        <w:ind w:left="-5"/>
      </w:pPr>
      <w:r>
        <w:rPr>
          <w:sz w:val="28"/>
          <w:u w:val="none"/>
        </w:rPr>
        <w:t>8.</w:t>
      </w:r>
      <w:r>
        <w:rPr>
          <w:rFonts w:ascii="Arial" w:eastAsia="Arial" w:hAnsi="Arial" w:cs="Arial"/>
          <w:sz w:val="28"/>
          <w:u w:val="none"/>
        </w:rPr>
        <w:t xml:space="preserve"> </w:t>
      </w:r>
      <w:r>
        <w:rPr>
          <w:sz w:val="28"/>
        </w:rPr>
        <w:t>Pupil Progress Meetings</w:t>
      </w:r>
      <w:r>
        <w:rPr>
          <w:sz w:val="28"/>
          <w:u w:val="none"/>
        </w:rPr>
        <w:t xml:space="preserve"> </w:t>
      </w:r>
    </w:p>
    <w:p w14:paraId="48D3F42C" w14:textId="77777777" w:rsidR="00E42D8A" w:rsidRDefault="002923EA">
      <w:pPr>
        <w:spacing w:after="0" w:line="259" w:lineRule="auto"/>
        <w:ind w:left="0" w:right="0" w:firstLine="0"/>
      </w:pPr>
      <w:r>
        <w:rPr>
          <w:b/>
          <w:sz w:val="22"/>
        </w:rPr>
        <w:t xml:space="preserve"> </w:t>
      </w:r>
    </w:p>
    <w:p w14:paraId="064B276F" w14:textId="77777777" w:rsidR="00E42D8A" w:rsidRDefault="002923EA">
      <w:pPr>
        <w:spacing w:after="0" w:line="259" w:lineRule="auto"/>
        <w:ind w:left="-5" w:right="0"/>
      </w:pPr>
      <w:r>
        <w:rPr>
          <w:b/>
          <w:sz w:val="22"/>
          <w:u w:val="single" w:color="000000"/>
        </w:rPr>
        <w:t>Reports</w:t>
      </w:r>
      <w:r>
        <w:rPr>
          <w:b/>
          <w:sz w:val="22"/>
        </w:rPr>
        <w:t xml:space="preserve"> </w:t>
      </w:r>
    </w:p>
    <w:p w14:paraId="0C3492F0" w14:textId="77777777" w:rsidR="00E42D8A" w:rsidRDefault="002923EA">
      <w:pPr>
        <w:spacing w:after="34" w:line="249" w:lineRule="auto"/>
        <w:ind w:left="-5" w:right="136"/>
      </w:pPr>
      <w:r>
        <w:rPr>
          <w:sz w:val="22"/>
        </w:rPr>
        <w:t xml:space="preserve">The following reports should be used to support dialogue at PPMs and to track with a focus on pupil groups: </w:t>
      </w:r>
    </w:p>
    <w:p w14:paraId="57F5AAD9" w14:textId="77777777" w:rsidR="00E42D8A" w:rsidRDefault="002923EA">
      <w:pPr>
        <w:numPr>
          <w:ilvl w:val="0"/>
          <w:numId w:val="11"/>
        </w:numPr>
        <w:spacing w:after="5" w:line="249" w:lineRule="auto"/>
        <w:ind w:right="136" w:hanging="360"/>
      </w:pPr>
      <w:r>
        <w:rPr>
          <w:sz w:val="22"/>
        </w:rPr>
        <w:t xml:space="preserve">Venn diagram </w:t>
      </w:r>
    </w:p>
    <w:p w14:paraId="06A82060" w14:textId="77777777" w:rsidR="00E42D8A" w:rsidRDefault="002923EA">
      <w:pPr>
        <w:numPr>
          <w:ilvl w:val="0"/>
          <w:numId w:val="11"/>
        </w:numPr>
        <w:spacing w:after="5" w:line="249" w:lineRule="auto"/>
        <w:ind w:right="136" w:hanging="360"/>
      </w:pPr>
      <w:r>
        <w:rPr>
          <w:sz w:val="22"/>
        </w:rPr>
        <w:t xml:space="preserve">Age-Related Expectation Summary Report </w:t>
      </w:r>
    </w:p>
    <w:p w14:paraId="7AEEB8AC" w14:textId="77777777" w:rsidR="00E42D8A" w:rsidRDefault="002923EA">
      <w:pPr>
        <w:numPr>
          <w:ilvl w:val="0"/>
          <w:numId w:val="11"/>
        </w:numPr>
        <w:spacing w:after="5" w:line="249" w:lineRule="auto"/>
        <w:ind w:right="136" w:hanging="360"/>
      </w:pPr>
      <w:r>
        <w:rPr>
          <w:sz w:val="22"/>
        </w:rPr>
        <w:t xml:space="preserve">Subject specific </w:t>
      </w:r>
      <w:proofErr w:type="gramStart"/>
      <w:r>
        <w:rPr>
          <w:sz w:val="22"/>
        </w:rPr>
        <w:t>Age Related</w:t>
      </w:r>
      <w:proofErr w:type="gramEnd"/>
      <w:r>
        <w:rPr>
          <w:sz w:val="22"/>
        </w:rPr>
        <w:t xml:space="preserve"> Reports </w:t>
      </w:r>
    </w:p>
    <w:p w14:paraId="332F885C" w14:textId="77777777" w:rsidR="00E42D8A" w:rsidRDefault="002923EA">
      <w:pPr>
        <w:numPr>
          <w:ilvl w:val="0"/>
          <w:numId w:val="11"/>
        </w:numPr>
        <w:spacing w:after="5" w:line="249" w:lineRule="auto"/>
        <w:ind w:right="136" w:hanging="360"/>
      </w:pPr>
      <w:r>
        <w:rPr>
          <w:sz w:val="22"/>
        </w:rPr>
        <w:t xml:space="preserve">Steps progress between terms </w:t>
      </w:r>
    </w:p>
    <w:p w14:paraId="418EFE39" w14:textId="77777777" w:rsidR="00E42D8A" w:rsidRDefault="002923EA">
      <w:pPr>
        <w:numPr>
          <w:ilvl w:val="0"/>
          <w:numId w:val="11"/>
        </w:numPr>
        <w:spacing w:after="5" w:line="249" w:lineRule="auto"/>
        <w:ind w:right="136" w:hanging="360"/>
      </w:pPr>
      <w:r>
        <w:rPr>
          <w:sz w:val="22"/>
        </w:rPr>
        <w:t xml:space="preserve">Conversion reports </w:t>
      </w:r>
    </w:p>
    <w:p w14:paraId="25BBB184" w14:textId="77777777" w:rsidR="00E42D8A" w:rsidRDefault="002923EA">
      <w:pPr>
        <w:numPr>
          <w:ilvl w:val="0"/>
          <w:numId w:val="11"/>
        </w:numPr>
        <w:spacing w:after="5" w:line="249" w:lineRule="auto"/>
        <w:ind w:right="136" w:hanging="360"/>
      </w:pPr>
      <w:r>
        <w:rPr>
          <w:sz w:val="22"/>
        </w:rPr>
        <w:t xml:space="preserve">Diminishing differences report </w:t>
      </w:r>
    </w:p>
    <w:p w14:paraId="2C95E281" w14:textId="77777777" w:rsidR="00E42D8A" w:rsidRDefault="002923EA">
      <w:pPr>
        <w:spacing w:after="0" w:line="259" w:lineRule="auto"/>
        <w:ind w:left="0" w:right="0" w:firstLine="0"/>
      </w:pPr>
      <w:r>
        <w:rPr>
          <w:sz w:val="22"/>
        </w:rPr>
        <w:t xml:space="preserve"> </w:t>
      </w:r>
    </w:p>
    <w:p w14:paraId="0D1F48A1" w14:textId="77777777" w:rsidR="00E42D8A" w:rsidRDefault="002923EA">
      <w:pPr>
        <w:spacing w:after="5" w:line="249" w:lineRule="auto"/>
        <w:ind w:left="-5" w:right="136"/>
        <w:rPr>
          <w:sz w:val="22"/>
        </w:rPr>
      </w:pPr>
      <w:r>
        <w:rPr>
          <w:sz w:val="22"/>
        </w:rPr>
        <w:t xml:space="preserve">DHT, </w:t>
      </w:r>
      <w:proofErr w:type="spellStart"/>
      <w:r>
        <w:rPr>
          <w:sz w:val="22"/>
        </w:rPr>
        <w:t>SENDco</w:t>
      </w:r>
      <w:proofErr w:type="spellEnd"/>
      <w:r w:rsidR="0005407A">
        <w:rPr>
          <w:sz w:val="22"/>
        </w:rPr>
        <w:t xml:space="preserve"> and</w:t>
      </w:r>
      <w:r>
        <w:rPr>
          <w:sz w:val="22"/>
        </w:rPr>
        <w:t xml:space="preserve"> teachers attend PPMs. </w:t>
      </w:r>
    </w:p>
    <w:p w14:paraId="04321332" w14:textId="77777777" w:rsidR="0005407A" w:rsidRDefault="0005407A">
      <w:pPr>
        <w:spacing w:after="5" w:line="249" w:lineRule="auto"/>
        <w:ind w:left="-5" w:right="136"/>
      </w:pPr>
    </w:p>
    <w:p w14:paraId="10171C51" w14:textId="77777777" w:rsidR="0005407A" w:rsidRDefault="0005407A">
      <w:pPr>
        <w:spacing w:after="5" w:line="249" w:lineRule="auto"/>
        <w:ind w:left="-5" w:right="136"/>
      </w:pPr>
    </w:p>
    <w:p w14:paraId="61A5F6E9" w14:textId="77777777" w:rsidR="0005407A" w:rsidRDefault="0005407A" w:rsidP="0005407A">
      <w:pPr>
        <w:pStyle w:val="Heading1"/>
        <w:ind w:left="-5"/>
        <w:rPr>
          <w:sz w:val="28"/>
        </w:rPr>
      </w:pPr>
      <w:r w:rsidRPr="0005407A">
        <w:rPr>
          <w:sz w:val="28"/>
          <w:u w:val="none"/>
        </w:rPr>
        <w:t>9</w:t>
      </w:r>
      <w:r>
        <w:rPr>
          <w:sz w:val="28"/>
          <w:u w:val="none"/>
        </w:rPr>
        <w:t>.</w:t>
      </w:r>
      <w:r>
        <w:rPr>
          <w:rFonts w:ascii="Arial" w:eastAsia="Arial" w:hAnsi="Arial" w:cs="Arial"/>
          <w:sz w:val="28"/>
          <w:u w:val="none"/>
        </w:rPr>
        <w:t xml:space="preserve"> </w:t>
      </w:r>
      <w:r>
        <w:rPr>
          <w:sz w:val="28"/>
        </w:rPr>
        <w:t>Teaching and Learning Assessment Report</w:t>
      </w:r>
    </w:p>
    <w:p w14:paraId="36FE3E48" w14:textId="77777777" w:rsidR="0005407A" w:rsidRDefault="0005407A" w:rsidP="0005407A"/>
    <w:p w14:paraId="52A830BD" w14:textId="77777777" w:rsidR="00E42D8A" w:rsidRDefault="0005407A" w:rsidP="0005407A">
      <w:r>
        <w:t xml:space="preserve">Termly assessment data is reported to governors at Teaching and Learning committee meetings.  </w:t>
      </w:r>
    </w:p>
    <w:sectPr w:rsidR="00E42D8A">
      <w:headerReference w:type="even" r:id="rId9"/>
      <w:headerReference w:type="default" r:id="rId10"/>
      <w:headerReference w:type="first" r:id="rId11"/>
      <w:pgSz w:w="11906" w:h="16838"/>
      <w:pgMar w:top="1481" w:right="679" w:bottom="1479" w:left="1440" w:header="38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97F25" w14:textId="77777777" w:rsidR="00577A2F" w:rsidRDefault="002923EA">
      <w:pPr>
        <w:spacing w:after="0" w:line="240" w:lineRule="auto"/>
      </w:pPr>
      <w:r>
        <w:separator/>
      </w:r>
    </w:p>
  </w:endnote>
  <w:endnote w:type="continuationSeparator" w:id="0">
    <w:p w14:paraId="4E61DE86" w14:textId="77777777" w:rsidR="00577A2F" w:rsidRDefault="00292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3ACEA9" w14:textId="77777777" w:rsidR="00577A2F" w:rsidRDefault="002923EA">
      <w:pPr>
        <w:spacing w:after="0" w:line="240" w:lineRule="auto"/>
      </w:pPr>
      <w:r>
        <w:separator/>
      </w:r>
    </w:p>
  </w:footnote>
  <w:footnote w:type="continuationSeparator" w:id="0">
    <w:p w14:paraId="40886D23" w14:textId="77777777" w:rsidR="00577A2F" w:rsidRDefault="00292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6DD31" w14:textId="77777777" w:rsidR="00E42D8A" w:rsidRDefault="002923EA">
    <w:pPr>
      <w:spacing w:after="0" w:line="259" w:lineRule="auto"/>
      <w:ind w:left="-1081" w:right="0" w:firstLine="0"/>
    </w:pPr>
    <w:r>
      <w:rPr>
        <w:noProof/>
        <w:sz w:val="22"/>
      </w:rPr>
      <mc:AlternateContent>
        <mc:Choice Requires="wpg">
          <w:drawing>
            <wp:anchor distT="0" distB="0" distL="114300" distR="114300" simplePos="0" relativeHeight="251658240" behindDoc="0" locked="0" layoutInCell="1" allowOverlap="1" wp14:anchorId="7BD824C0" wp14:editId="2E06D95B">
              <wp:simplePos x="0" y="0"/>
              <wp:positionH relativeFrom="page">
                <wp:posOffset>228562</wp:posOffset>
              </wp:positionH>
              <wp:positionV relativeFrom="page">
                <wp:posOffset>245872</wp:posOffset>
              </wp:positionV>
              <wp:extent cx="1471930" cy="1023620"/>
              <wp:effectExtent l="0" t="0" r="0" b="0"/>
              <wp:wrapSquare wrapText="bothSides"/>
              <wp:docPr id="9040" name="Group 9040"/>
              <wp:cNvGraphicFramePr/>
              <a:graphic xmlns:a="http://schemas.openxmlformats.org/drawingml/2006/main">
                <a:graphicData uri="http://schemas.microsoft.com/office/word/2010/wordprocessingGroup">
                  <wpg:wgp>
                    <wpg:cNvGrpSpPr/>
                    <wpg:grpSpPr>
                      <a:xfrm>
                        <a:off x="0" y="0"/>
                        <a:ext cx="1471930" cy="1023620"/>
                        <a:chOff x="0" y="0"/>
                        <a:chExt cx="1471930" cy="1023620"/>
                      </a:xfrm>
                    </wpg:grpSpPr>
                    <wps:wsp>
                      <wps:cNvPr id="9041" name="Shape 9041"/>
                      <wps:cNvSpPr/>
                      <wps:spPr>
                        <a:xfrm>
                          <a:off x="0" y="0"/>
                          <a:ext cx="1462824" cy="1014476"/>
                        </a:xfrm>
                        <a:custGeom>
                          <a:avLst/>
                          <a:gdLst/>
                          <a:ahLst/>
                          <a:cxnLst/>
                          <a:rect l="0" t="0" r="0" b="0"/>
                          <a:pathLst>
                            <a:path w="1462824" h="1014476">
                              <a:moveTo>
                                <a:pt x="0" y="0"/>
                              </a:moveTo>
                              <a:lnTo>
                                <a:pt x="1462824" y="0"/>
                              </a:lnTo>
                              <a:lnTo>
                                <a:pt x="910374" y="376301"/>
                              </a:lnTo>
                              <a:lnTo>
                                <a:pt x="0" y="1014476"/>
                              </a:lnTo>
                              <a:lnTo>
                                <a:pt x="0" y="0"/>
                              </a:lnTo>
                              <a:close/>
                            </a:path>
                          </a:pathLst>
                        </a:custGeom>
                        <a:ln w="0" cap="flat">
                          <a:miter lim="127000"/>
                        </a:ln>
                      </wps:spPr>
                      <wps:style>
                        <a:lnRef idx="0">
                          <a:srgbClr val="000000">
                            <a:alpha val="0"/>
                          </a:srgbClr>
                        </a:lnRef>
                        <a:fillRef idx="1">
                          <a:srgbClr val="1CC018"/>
                        </a:fillRef>
                        <a:effectRef idx="0">
                          <a:scrgbClr r="0" g="0" b="0"/>
                        </a:effectRef>
                        <a:fontRef idx="none"/>
                      </wps:style>
                      <wps:bodyPr/>
                    </wps:wsp>
                    <pic:pic xmlns:pic="http://schemas.openxmlformats.org/drawingml/2006/picture">
                      <pic:nvPicPr>
                        <pic:cNvPr id="9042" name="Picture 9042"/>
                        <pic:cNvPicPr/>
                      </pic:nvPicPr>
                      <pic:blipFill>
                        <a:blip r:embed="rId1"/>
                        <a:stretch>
                          <a:fillRect/>
                        </a:stretch>
                      </pic:blipFill>
                      <pic:spPr>
                        <a:xfrm>
                          <a:off x="0" y="0"/>
                          <a:ext cx="1471930" cy="1023620"/>
                        </a:xfrm>
                        <a:prstGeom prst="rect">
                          <a:avLst/>
                        </a:prstGeom>
                      </pic:spPr>
                    </pic:pic>
                    <pic:pic xmlns:pic="http://schemas.openxmlformats.org/drawingml/2006/picture">
                      <pic:nvPicPr>
                        <pic:cNvPr id="9043" name="Picture 9043"/>
                        <pic:cNvPicPr/>
                      </pic:nvPicPr>
                      <pic:blipFill>
                        <a:blip r:embed="rId2"/>
                        <a:stretch>
                          <a:fillRect/>
                        </a:stretch>
                      </pic:blipFill>
                      <pic:spPr>
                        <a:xfrm>
                          <a:off x="12230" y="113792"/>
                          <a:ext cx="435864" cy="185928"/>
                        </a:xfrm>
                        <a:prstGeom prst="rect">
                          <a:avLst/>
                        </a:prstGeom>
                      </pic:spPr>
                    </pic:pic>
                    <wps:wsp>
                      <wps:cNvPr id="9044" name="Rectangle 9044"/>
                      <wps:cNvSpPr/>
                      <wps:spPr>
                        <a:xfrm>
                          <a:off x="280454" y="144272"/>
                          <a:ext cx="102765" cy="206453"/>
                        </a:xfrm>
                        <a:prstGeom prst="rect">
                          <a:avLst/>
                        </a:prstGeom>
                        <a:ln>
                          <a:noFill/>
                        </a:ln>
                      </wps:spPr>
                      <wps:txbx>
                        <w:txbxContent>
                          <w:p w14:paraId="05196B2A" w14:textId="77777777" w:rsidR="00E42D8A" w:rsidRDefault="002923EA">
                            <w:pPr>
                              <w:spacing w:after="160" w:line="259" w:lineRule="auto"/>
                              <w:ind w:left="0" w:right="0" w:firstLine="0"/>
                            </w:pPr>
                            <w:r>
                              <w:fldChar w:fldCharType="begin"/>
                            </w:r>
                            <w:r>
                              <w:instrText xml:space="preserve"> PAGE   \* MERGEFORMAT </w:instrText>
                            </w:r>
                            <w:r>
                              <w:fldChar w:fldCharType="separate"/>
                            </w:r>
                            <w:r>
                              <w:rPr>
                                <w:color w:val="FFFFFF"/>
                              </w:rPr>
                              <w:t>2</w:t>
                            </w:r>
                            <w:r>
                              <w:rPr>
                                <w:color w:val="FFFFFF"/>
                              </w:rPr>
                              <w:fldChar w:fldCharType="end"/>
                            </w:r>
                          </w:p>
                        </w:txbxContent>
                      </wps:txbx>
                      <wps:bodyPr horzOverflow="overflow" vert="horz" lIns="0" tIns="0" rIns="0" bIns="0" rtlCol="0">
                        <a:noAutofit/>
                      </wps:bodyPr>
                    </wps:wsp>
                    <wps:wsp>
                      <wps:cNvPr id="9045" name="Rectangle 9045"/>
                      <wps:cNvSpPr/>
                      <wps:spPr>
                        <a:xfrm>
                          <a:off x="358178" y="144272"/>
                          <a:ext cx="45808" cy="206453"/>
                        </a:xfrm>
                        <a:prstGeom prst="rect">
                          <a:avLst/>
                        </a:prstGeom>
                        <a:ln>
                          <a:noFill/>
                        </a:ln>
                      </wps:spPr>
                      <wps:txbx>
                        <w:txbxContent>
                          <w:p w14:paraId="5F384A21" w14:textId="77777777" w:rsidR="00E42D8A" w:rsidRDefault="002923EA">
                            <w:pPr>
                              <w:spacing w:after="160" w:line="259" w:lineRule="auto"/>
                              <w:ind w:left="0" w:right="0" w:firstLine="0"/>
                            </w:pPr>
                            <w:r>
                              <w:rPr>
                                <w:color w:val="FFFFFF"/>
                              </w:rPr>
                              <w:t xml:space="preserve"> </w:t>
                            </w:r>
                          </w:p>
                        </w:txbxContent>
                      </wps:txbx>
                      <wps:bodyPr horzOverflow="overflow" vert="horz" lIns="0" tIns="0" rIns="0" bIns="0" rtlCol="0">
                        <a:noAutofit/>
                      </wps:bodyPr>
                    </wps:wsp>
                    <wps:wsp>
                      <wps:cNvPr id="9046" name="Rectangle 9046"/>
                      <wps:cNvSpPr/>
                      <wps:spPr>
                        <a:xfrm>
                          <a:off x="803491" y="676910"/>
                          <a:ext cx="56314" cy="226002"/>
                        </a:xfrm>
                        <a:prstGeom prst="rect">
                          <a:avLst/>
                        </a:prstGeom>
                        <a:ln>
                          <a:noFill/>
                        </a:ln>
                      </wps:spPr>
                      <wps:txbx>
                        <w:txbxContent>
                          <w:p w14:paraId="1CCA4D7E" w14:textId="77777777" w:rsidR="00E42D8A" w:rsidRDefault="002923EA">
                            <w:pPr>
                              <w:spacing w:after="160" w:line="259" w:lineRule="auto"/>
                              <w:ind w:left="0" w:right="0" w:firstLine="0"/>
                            </w:pPr>
                            <w:r>
                              <w:rPr>
                                <w:rFonts w:ascii="Arial" w:eastAsia="Arial" w:hAnsi="Arial" w:cs="Arial"/>
                                <w:b/>
                              </w:rPr>
                              <w:t xml:space="preserve"> </w:t>
                            </w:r>
                          </w:p>
                        </w:txbxContent>
                      </wps:txbx>
                      <wps:bodyPr horzOverflow="overflow" vert="horz" lIns="0" tIns="0" rIns="0" bIns="0" rtlCol="0">
                        <a:noAutofit/>
                      </wps:bodyPr>
                    </wps:wsp>
                  </wpg:wgp>
                </a:graphicData>
              </a:graphic>
            </wp:anchor>
          </w:drawing>
        </mc:Choice>
        <mc:Fallback>
          <w:pict>
            <v:group w14:anchorId="7BD824C0" id="Group 9040" o:spid="_x0000_s1026" style="position:absolute;left:0;text-align:left;margin-left:18pt;margin-top:19.35pt;width:115.9pt;height:80.6pt;z-index:251658240;mso-position-horizontal-relative:page;mso-position-vertical-relative:page" coordsize="14719,102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">
              <v:shape id="Shape 9041" o:spid="_x0000_s1027" style="position:absolute;width:14628;height:10144;visibility:visible;mso-wrap-style:square;v-text-anchor:top" coordsize="1462824,101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" path="m,l1462824,,910374,376301,,1014476,,xe" fillcolor="#1cc018" stroked="f" strokeweight="0">
                <v:stroke miterlimit="83231f" joinstyle="miter"/>
                <v:path arrowok="t" textboxrect="0,0,1462824,101447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42" o:spid="_x0000_s1028" type="#_x0000_t75" style="position:absolute;width:14719;height:10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">
                <v:imagedata r:id="rId3" o:title=""/>
              </v:shape>
              <v:shape id="Picture 9043" o:spid="_x0000_s1029" type="#_x0000_t75" style="position:absolute;left:122;top:1137;width:4358;height:1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">
                <v:imagedata r:id="rId4" o:title=""/>
              </v:shape>
              <v:rect id="Rectangle 9044" o:spid="_x0000_s1030" style="position:absolute;left:2804;top:1442;width:102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" filled="f" stroked="f">
                <v:textbox inset="0,0,0,0">
                  <w:txbxContent>
                    <w:p w14:paraId="05196B2A" w14:textId="77777777" w:rsidR="00E42D8A" w:rsidRDefault="002923EA">
                      <w:pPr>
                        <w:spacing w:after="160" w:line="259" w:lineRule="auto"/>
                        <w:ind w:left="0" w:right="0" w:firstLine="0"/>
                      </w:pPr>
                      <w:r>
                        <w:fldChar w:fldCharType="begin"/>
                      </w:r>
                      <w:r>
                        <w:instrText xml:space="preserve"> PAGE   \* MERGEFORMAT </w:instrText>
                      </w:r>
                      <w:r>
                        <w:fldChar w:fldCharType="separate"/>
                      </w:r>
                      <w:r>
                        <w:rPr>
                          <w:color w:val="FFFFFF"/>
                        </w:rPr>
                        <w:t>2</w:t>
                      </w:r>
                      <w:r>
                        <w:rPr>
                          <w:color w:val="FFFFFF"/>
                        </w:rPr>
                        <w:fldChar w:fldCharType="end"/>
                      </w:r>
                    </w:p>
                  </w:txbxContent>
                </v:textbox>
              </v:rect>
              <v:rect id="Rectangle 9045" o:spid="_x0000_s1031" style="position:absolute;left:3581;top:144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" filled="f" stroked="f">
                <v:textbox inset="0,0,0,0">
                  <w:txbxContent>
                    <w:p w14:paraId="5F384A21" w14:textId="77777777" w:rsidR="00E42D8A" w:rsidRDefault="002923EA">
                      <w:pPr>
                        <w:spacing w:after="160" w:line="259" w:lineRule="auto"/>
                        <w:ind w:left="0" w:right="0" w:firstLine="0"/>
                      </w:pPr>
                      <w:r>
                        <w:rPr>
                          <w:color w:val="FFFFFF"/>
                        </w:rPr>
                        <w:t xml:space="preserve"> </w:t>
                      </w:r>
                    </w:p>
                  </w:txbxContent>
                </v:textbox>
              </v:rect>
              <v:rect id="Rectangle 9046" o:spid="_x0000_s1032" style="position:absolute;left:8034;top:6769;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" filled="f" stroked="f">
                <v:textbox inset="0,0,0,0">
                  <w:txbxContent>
                    <w:p w14:paraId="1CCA4D7E" w14:textId="77777777" w:rsidR="00E42D8A" w:rsidRDefault="002923EA">
                      <w:pPr>
                        <w:spacing w:after="160" w:line="259" w:lineRule="auto"/>
                        <w:ind w:left="0" w:right="0" w:firstLine="0"/>
                      </w:pPr>
                      <w:r>
                        <w:rPr>
                          <w:rFonts w:ascii="Arial" w:eastAsia="Arial" w:hAnsi="Arial" w:cs="Arial"/>
                          <w:b/>
                        </w:rPr>
                        <w:t xml:space="preserve"> </w:t>
                      </w:r>
                    </w:p>
                  </w:txbxContent>
                </v:textbox>
              </v:rect>
              <w10:wrap type="square" anchorx="page" anchory="page"/>
            </v:group>
          </w:pict>
        </mc:Fallback>
      </mc:AlternateContent>
    </w:r>
    <w:r>
      <w:rPr>
        <w:sz w:val="22"/>
      </w:rPr>
      <w:t xml:space="preserve">                                                                                                      </w:t>
    </w:r>
  </w:p>
  <w:p w14:paraId="32E07180" w14:textId="77777777" w:rsidR="00E42D8A" w:rsidRDefault="002923EA">
    <w:r>
      <w:rPr>
        <w:noProof/>
        <w:sz w:val="22"/>
      </w:rPr>
      <mc:AlternateContent>
        <mc:Choice Requires="wpg">
          <w:drawing>
            <wp:anchor distT="0" distB="0" distL="114300" distR="114300" simplePos="0" relativeHeight="251659264" behindDoc="1" locked="0" layoutInCell="1" allowOverlap="1" wp14:anchorId="57CD386C" wp14:editId="76FA6232">
              <wp:simplePos x="0" y="0"/>
              <wp:positionH relativeFrom="page">
                <wp:posOffset>0</wp:posOffset>
              </wp:positionH>
              <wp:positionV relativeFrom="page">
                <wp:posOffset>0</wp:posOffset>
              </wp:positionV>
              <wp:extent cx="1" cy="1"/>
              <wp:effectExtent l="0" t="0" r="0" b="0"/>
              <wp:wrapNone/>
              <wp:docPr id="9047" name="Group 904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9047"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D74FB" w14:textId="77777777" w:rsidR="00E42D8A" w:rsidRDefault="002923EA">
    <w:pPr>
      <w:spacing w:after="0" w:line="259" w:lineRule="auto"/>
      <w:ind w:left="-1081" w:right="0" w:firstLine="0"/>
    </w:pPr>
    <w:r>
      <w:rPr>
        <w:noProof/>
        <w:sz w:val="22"/>
      </w:rPr>
      <mc:AlternateContent>
        <mc:Choice Requires="wpg">
          <w:drawing>
            <wp:anchor distT="0" distB="0" distL="114300" distR="114300" simplePos="0" relativeHeight="251660288" behindDoc="0" locked="0" layoutInCell="1" allowOverlap="1" wp14:anchorId="7E9605A1" wp14:editId="5C63003A">
              <wp:simplePos x="0" y="0"/>
              <wp:positionH relativeFrom="page">
                <wp:posOffset>228562</wp:posOffset>
              </wp:positionH>
              <wp:positionV relativeFrom="page">
                <wp:posOffset>245872</wp:posOffset>
              </wp:positionV>
              <wp:extent cx="1471930" cy="1023620"/>
              <wp:effectExtent l="0" t="0" r="0" b="0"/>
              <wp:wrapSquare wrapText="bothSides"/>
              <wp:docPr id="9025" name="Group 9025"/>
              <wp:cNvGraphicFramePr/>
              <a:graphic xmlns:a="http://schemas.openxmlformats.org/drawingml/2006/main">
                <a:graphicData uri="http://schemas.microsoft.com/office/word/2010/wordprocessingGroup">
                  <wpg:wgp>
                    <wpg:cNvGrpSpPr/>
                    <wpg:grpSpPr>
                      <a:xfrm>
                        <a:off x="0" y="0"/>
                        <a:ext cx="1471930" cy="1023620"/>
                        <a:chOff x="0" y="0"/>
                        <a:chExt cx="1471930" cy="1023620"/>
                      </a:xfrm>
                    </wpg:grpSpPr>
                    <wps:wsp>
                      <wps:cNvPr id="9026" name="Shape 9026"/>
                      <wps:cNvSpPr/>
                      <wps:spPr>
                        <a:xfrm>
                          <a:off x="0" y="0"/>
                          <a:ext cx="1462824" cy="1014476"/>
                        </a:xfrm>
                        <a:custGeom>
                          <a:avLst/>
                          <a:gdLst/>
                          <a:ahLst/>
                          <a:cxnLst/>
                          <a:rect l="0" t="0" r="0" b="0"/>
                          <a:pathLst>
                            <a:path w="1462824" h="1014476">
                              <a:moveTo>
                                <a:pt x="0" y="0"/>
                              </a:moveTo>
                              <a:lnTo>
                                <a:pt x="1462824" y="0"/>
                              </a:lnTo>
                              <a:lnTo>
                                <a:pt x="910374" y="376301"/>
                              </a:lnTo>
                              <a:lnTo>
                                <a:pt x="0" y="1014476"/>
                              </a:lnTo>
                              <a:lnTo>
                                <a:pt x="0" y="0"/>
                              </a:lnTo>
                              <a:close/>
                            </a:path>
                          </a:pathLst>
                        </a:custGeom>
                        <a:ln w="0" cap="flat">
                          <a:miter lim="127000"/>
                        </a:ln>
                      </wps:spPr>
                      <wps:style>
                        <a:lnRef idx="0">
                          <a:srgbClr val="000000">
                            <a:alpha val="0"/>
                          </a:srgbClr>
                        </a:lnRef>
                        <a:fillRef idx="1">
                          <a:srgbClr val="1CC018"/>
                        </a:fillRef>
                        <a:effectRef idx="0">
                          <a:scrgbClr r="0" g="0" b="0"/>
                        </a:effectRef>
                        <a:fontRef idx="none"/>
                      </wps:style>
                      <wps:bodyPr/>
                    </wps:wsp>
                    <pic:pic xmlns:pic="http://schemas.openxmlformats.org/drawingml/2006/picture">
                      <pic:nvPicPr>
                        <pic:cNvPr id="9027" name="Picture 9027"/>
                        <pic:cNvPicPr/>
                      </pic:nvPicPr>
                      <pic:blipFill>
                        <a:blip r:embed="rId1"/>
                        <a:stretch>
                          <a:fillRect/>
                        </a:stretch>
                      </pic:blipFill>
                      <pic:spPr>
                        <a:xfrm>
                          <a:off x="0" y="0"/>
                          <a:ext cx="1471930" cy="1023620"/>
                        </a:xfrm>
                        <a:prstGeom prst="rect">
                          <a:avLst/>
                        </a:prstGeom>
                      </pic:spPr>
                    </pic:pic>
                    <pic:pic xmlns:pic="http://schemas.openxmlformats.org/drawingml/2006/picture">
                      <pic:nvPicPr>
                        <pic:cNvPr id="9028" name="Picture 9028"/>
                        <pic:cNvPicPr/>
                      </pic:nvPicPr>
                      <pic:blipFill>
                        <a:blip r:embed="rId2"/>
                        <a:stretch>
                          <a:fillRect/>
                        </a:stretch>
                      </pic:blipFill>
                      <pic:spPr>
                        <a:xfrm>
                          <a:off x="12230" y="113792"/>
                          <a:ext cx="435864" cy="185928"/>
                        </a:xfrm>
                        <a:prstGeom prst="rect">
                          <a:avLst/>
                        </a:prstGeom>
                      </pic:spPr>
                    </pic:pic>
                    <wps:wsp>
                      <wps:cNvPr id="9029" name="Rectangle 9029"/>
                      <wps:cNvSpPr/>
                      <wps:spPr>
                        <a:xfrm>
                          <a:off x="280454" y="144272"/>
                          <a:ext cx="102765" cy="206453"/>
                        </a:xfrm>
                        <a:prstGeom prst="rect">
                          <a:avLst/>
                        </a:prstGeom>
                        <a:ln>
                          <a:noFill/>
                        </a:ln>
                      </wps:spPr>
                      <wps:txbx>
                        <w:txbxContent>
                          <w:p w14:paraId="0F4B9431" w14:textId="77777777" w:rsidR="00E42D8A" w:rsidRDefault="002923EA">
                            <w:pPr>
                              <w:spacing w:after="160" w:line="259" w:lineRule="auto"/>
                              <w:ind w:left="0" w:right="0" w:firstLine="0"/>
                            </w:pPr>
                            <w:r>
                              <w:fldChar w:fldCharType="begin"/>
                            </w:r>
                            <w:r>
                              <w:instrText xml:space="preserve"> PAGE   \* MERGEFORMAT </w:instrText>
                            </w:r>
                            <w:r>
                              <w:fldChar w:fldCharType="separate"/>
                            </w:r>
                            <w:r>
                              <w:rPr>
                                <w:color w:val="FFFFFF"/>
                              </w:rPr>
                              <w:t>2</w:t>
                            </w:r>
                            <w:r>
                              <w:rPr>
                                <w:color w:val="FFFFFF"/>
                              </w:rPr>
                              <w:fldChar w:fldCharType="end"/>
                            </w:r>
                          </w:p>
                        </w:txbxContent>
                      </wps:txbx>
                      <wps:bodyPr horzOverflow="overflow" vert="horz" lIns="0" tIns="0" rIns="0" bIns="0" rtlCol="0">
                        <a:noAutofit/>
                      </wps:bodyPr>
                    </wps:wsp>
                    <wps:wsp>
                      <wps:cNvPr id="9030" name="Rectangle 9030"/>
                      <wps:cNvSpPr/>
                      <wps:spPr>
                        <a:xfrm>
                          <a:off x="358178" y="144272"/>
                          <a:ext cx="45808" cy="206453"/>
                        </a:xfrm>
                        <a:prstGeom prst="rect">
                          <a:avLst/>
                        </a:prstGeom>
                        <a:ln>
                          <a:noFill/>
                        </a:ln>
                      </wps:spPr>
                      <wps:txbx>
                        <w:txbxContent>
                          <w:p w14:paraId="260703AF" w14:textId="77777777" w:rsidR="00E42D8A" w:rsidRDefault="002923EA">
                            <w:pPr>
                              <w:spacing w:after="160" w:line="259" w:lineRule="auto"/>
                              <w:ind w:left="0" w:right="0" w:firstLine="0"/>
                            </w:pPr>
                            <w:r>
                              <w:rPr>
                                <w:color w:val="FFFFFF"/>
                              </w:rPr>
                              <w:t xml:space="preserve"> </w:t>
                            </w:r>
                          </w:p>
                        </w:txbxContent>
                      </wps:txbx>
                      <wps:bodyPr horzOverflow="overflow" vert="horz" lIns="0" tIns="0" rIns="0" bIns="0" rtlCol="0">
                        <a:noAutofit/>
                      </wps:bodyPr>
                    </wps:wsp>
                    <wps:wsp>
                      <wps:cNvPr id="9031" name="Rectangle 9031"/>
                      <wps:cNvSpPr/>
                      <wps:spPr>
                        <a:xfrm>
                          <a:off x="803491" y="676910"/>
                          <a:ext cx="56314" cy="226002"/>
                        </a:xfrm>
                        <a:prstGeom prst="rect">
                          <a:avLst/>
                        </a:prstGeom>
                        <a:ln>
                          <a:noFill/>
                        </a:ln>
                      </wps:spPr>
                      <wps:txbx>
                        <w:txbxContent>
                          <w:p w14:paraId="052D577E" w14:textId="77777777" w:rsidR="00E42D8A" w:rsidRDefault="002923EA">
                            <w:pPr>
                              <w:spacing w:after="160" w:line="259" w:lineRule="auto"/>
                              <w:ind w:left="0" w:right="0" w:firstLine="0"/>
                            </w:pPr>
                            <w:r>
                              <w:rPr>
                                <w:rFonts w:ascii="Arial" w:eastAsia="Arial" w:hAnsi="Arial" w:cs="Arial"/>
                                <w:b/>
                              </w:rPr>
                              <w:t xml:space="preserve"> </w:t>
                            </w:r>
                          </w:p>
                        </w:txbxContent>
                      </wps:txbx>
                      <wps:bodyPr horzOverflow="overflow" vert="horz" lIns="0" tIns="0" rIns="0" bIns="0" rtlCol="0">
                        <a:noAutofit/>
                      </wps:bodyPr>
                    </wps:wsp>
                  </wpg:wgp>
                </a:graphicData>
              </a:graphic>
            </wp:anchor>
          </w:drawing>
        </mc:Choice>
        <mc:Fallback>
          <w:pict>
            <v:group w14:anchorId="7E9605A1" id="Group 9025" o:spid="_x0000_s1033" style="position:absolute;left:0;text-align:left;margin-left:18pt;margin-top:19.35pt;width:115.9pt;height:80.6pt;z-index:251660288;mso-position-horizontal-relative:page;mso-position-vertical-relative:page" coordsize="14719,102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">
              <v:shape id="Shape 9026" o:spid="_x0000_s1034" style="position:absolute;width:14628;height:10144;visibility:visible;mso-wrap-style:square;v-text-anchor:top" coordsize="1462824,101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" path="m,l1462824,,910374,376301,,1014476,,xe" fillcolor="#1cc018" stroked="f" strokeweight="0">
                <v:stroke miterlimit="83231f" joinstyle="miter"/>
                <v:path arrowok="t" textboxrect="0,0,1462824,101447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27" o:spid="_x0000_s1035" type="#_x0000_t75" style="position:absolute;width:14719;height:10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">
                <v:imagedata r:id="rId3" o:title=""/>
              </v:shape>
              <v:shape id="Picture 9028" o:spid="_x0000_s1036" type="#_x0000_t75" style="position:absolute;left:122;top:1137;width:4358;height:1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">
                <v:imagedata r:id="rId4" o:title=""/>
              </v:shape>
              <v:rect id="Rectangle 9029" o:spid="_x0000_s1037" style="position:absolute;left:2804;top:1442;width:102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" filled="f" stroked="f">
                <v:textbox inset="0,0,0,0">
                  <w:txbxContent>
                    <w:p w14:paraId="0F4B9431" w14:textId="77777777" w:rsidR="00E42D8A" w:rsidRDefault="002923EA">
                      <w:pPr>
                        <w:spacing w:after="160" w:line="259" w:lineRule="auto"/>
                        <w:ind w:left="0" w:right="0" w:firstLine="0"/>
                      </w:pPr>
                      <w:r>
                        <w:fldChar w:fldCharType="begin"/>
                      </w:r>
                      <w:r>
                        <w:instrText xml:space="preserve"> PAGE   \* MERGEFORMAT </w:instrText>
                      </w:r>
                      <w:r>
                        <w:fldChar w:fldCharType="separate"/>
                      </w:r>
                      <w:r>
                        <w:rPr>
                          <w:color w:val="FFFFFF"/>
                        </w:rPr>
                        <w:t>2</w:t>
                      </w:r>
                      <w:r>
                        <w:rPr>
                          <w:color w:val="FFFFFF"/>
                        </w:rPr>
                        <w:fldChar w:fldCharType="end"/>
                      </w:r>
                    </w:p>
                  </w:txbxContent>
                </v:textbox>
              </v:rect>
              <v:rect id="Rectangle 9030" o:spid="_x0000_s1038" style="position:absolute;left:3581;top:144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" filled="f" stroked="f">
                <v:textbox inset="0,0,0,0">
                  <w:txbxContent>
                    <w:p w14:paraId="260703AF" w14:textId="77777777" w:rsidR="00E42D8A" w:rsidRDefault="002923EA">
                      <w:pPr>
                        <w:spacing w:after="160" w:line="259" w:lineRule="auto"/>
                        <w:ind w:left="0" w:right="0" w:firstLine="0"/>
                      </w:pPr>
                      <w:r>
                        <w:rPr>
                          <w:color w:val="FFFFFF"/>
                        </w:rPr>
                        <w:t xml:space="preserve"> </w:t>
                      </w:r>
                    </w:p>
                  </w:txbxContent>
                </v:textbox>
              </v:rect>
              <v:rect id="Rectangle 9031" o:spid="_x0000_s1039" style="position:absolute;left:8034;top:6769;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" filled="f" stroked="f">
                <v:textbox inset="0,0,0,0">
                  <w:txbxContent>
                    <w:p w14:paraId="052D577E" w14:textId="77777777" w:rsidR="00E42D8A" w:rsidRDefault="002923EA">
                      <w:pPr>
                        <w:spacing w:after="160" w:line="259" w:lineRule="auto"/>
                        <w:ind w:left="0" w:right="0" w:firstLine="0"/>
                      </w:pPr>
                      <w:r>
                        <w:rPr>
                          <w:rFonts w:ascii="Arial" w:eastAsia="Arial" w:hAnsi="Arial" w:cs="Arial"/>
                          <w:b/>
                        </w:rPr>
                        <w:t xml:space="preserve"> </w:t>
                      </w:r>
                    </w:p>
                  </w:txbxContent>
                </v:textbox>
              </v:rect>
              <w10:wrap type="square" anchorx="page" anchory="page"/>
            </v:group>
          </w:pict>
        </mc:Fallback>
      </mc:AlternateContent>
    </w:r>
    <w:r>
      <w:rPr>
        <w:sz w:val="22"/>
      </w:rPr>
      <w:t xml:space="preserve">                                                                                                      </w:t>
    </w:r>
  </w:p>
  <w:p w14:paraId="672D8810" w14:textId="77777777" w:rsidR="00E42D8A" w:rsidRDefault="002923EA">
    <w:r>
      <w:rPr>
        <w:noProof/>
        <w:sz w:val="22"/>
      </w:rPr>
      <mc:AlternateContent>
        <mc:Choice Requires="wpg">
          <w:drawing>
            <wp:anchor distT="0" distB="0" distL="114300" distR="114300" simplePos="0" relativeHeight="251661312" behindDoc="1" locked="0" layoutInCell="1" allowOverlap="1" wp14:anchorId="5D0C8BF5" wp14:editId="45621C81">
              <wp:simplePos x="0" y="0"/>
              <wp:positionH relativeFrom="page">
                <wp:posOffset>0</wp:posOffset>
              </wp:positionH>
              <wp:positionV relativeFrom="page">
                <wp:posOffset>0</wp:posOffset>
              </wp:positionV>
              <wp:extent cx="1" cy="1"/>
              <wp:effectExtent l="0" t="0" r="0" b="0"/>
              <wp:wrapNone/>
              <wp:docPr id="9032" name="Group 903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9032"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A0C3F" w14:textId="77777777" w:rsidR="00E42D8A" w:rsidRDefault="002923EA">
    <w:pPr>
      <w:spacing w:after="0" w:line="259" w:lineRule="auto"/>
      <w:ind w:left="-1081" w:right="0" w:firstLine="0"/>
    </w:pPr>
    <w:r>
      <w:rPr>
        <w:noProof/>
        <w:sz w:val="22"/>
      </w:rPr>
      <mc:AlternateContent>
        <mc:Choice Requires="wpg">
          <w:drawing>
            <wp:anchor distT="0" distB="0" distL="114300" distR="114300" simplePos="0" relativeHeight="251662336" behindDoc="0" locked="0" layoutInCell="1" allowOverlap="1" wp14:anchorId="5FEC6D48" wp14:editId="0C295CFE">
              <wp:simplePos x="0" y="0"/>
              <wp:positionH relativeFrom="page">
                <wp:posOffset>228562</wp:posOffset>
              </wp:positionH>
              <wp:positionV relativeFrom="page">
                <wp:posOffset>245872</wp:posOffset>
              </wp:positionV>
              <wp:extent cx="1471930" cy="1023620"/>
              <wp:effectExtent l="0" t="0" r="0" b="0"/>
              <wp:wrapSquare wrapText="bothSides"/>
              <wp:docPr id="9011" name="Group 9011"/>
              <wp:cNvGraphicFramePr/>
              <a:graphic xmlns:a="http://schemas.openxmlformats.org/drawingml/2006/main">
                <a:graphicData uri="http://schemas.microsoft.com/office/word/2010/wordprocessingGroup">
                  <wpg:wgp>
                    <wpg:cNvGrpSpPr/>
                    <wpg:grpSpPr>
                      <a:xfrm>
                        <a:off x="0" y="0"/>
                        <a:ext cx="1471930" cy="1023620"/>
                        <a:chOff x="0" y="0"/>
                        <a:chExt cx="1471930" cy="1023620"/>
                      </a:xfrm>
                    </wpg:grpSpPr>
                    <wps:wsp>
                      <wps:cNvPr id="9012" name="Shape 9012"/>
                      <wps:cNvSpPr/>
                      <wps:spPr>
                        <a:xfrm>
                          <a:off x="0" y="0"/>
                          <a:ext cx="1462824" cy="1014476"/>
                        </a:xfrm>
                        <a:custGeom>
                          <a:avLst/>
                          <a:gdLst/>
                          <a:ahLst/>
                          <a:cxnLst/>
                          <a:rect l="0" t="0" r="0" b="0"/>
                          <a:pathLst>
                            <a:path w="1462824" h="1014476">
                              <a:moveTo>
                                <a:pt x="0" y="0"/>
                              </a:moveTo>
                              <a:lnTo>
                                <a:pt x="1462824" y="0"/>
                              </a:lnTo>
                              <a:lnTo>
                                <a:pt x="910374" y="376301"/>
                              </a:lnTo>
                              <a:lnTo>
                                <a:pt x="0" y="1014476"/>
                              </a:lnTo>
                              <a:lnTo>
                                <a:pt x="0" y="0"/>
                              </a:lnTo>
                              <a:close/>
                            </a:path>
                          </a:pathLst>
                        </a:custGeom>
                        <a:ln w="0" cap="flat">
                          <a:miter lim="127000"/>
                        </a:ln>
                      </wps:spPr>
                      <wps:style>
                        <a:lnRef idx="0">
                          <a:srgbClr val="000000">
                            <a:alpha val="0"/>
                          </a:srgbClr>
                        </a:lnRef>
                        <a:fillRef idx="1">
                          <a:srgbClr val="1CC018"/>
                        </a:fillRef>
                        <a:effectRef idx="0">
                          <a:scrgbClr r="0" g="0" b="0"/>
                        </a:effectRef>
                        <a:fontRef idx="none"/>
                      </wps:style>
                      <wps:bodyPr/>
                    </wps:wsp>
                    <pic:pic xmlns:pic="http://schemas.openxmlformats.org/drawingml/2006/picture">
                      <pic:nvPicPr>
                        <pic:cNvPr id="9013" name="Picture 9013"/>
                        <pic:cNvPicPr/>
                      </pic:nvPicPr>
                      <pic:blipFill>
                        <a:blip r:embed="rId1"/>
                        <a:stretch>
                          <a:fillRect/>
                        </a:stretch>
                      </pic:blipFill>
                      <pic:spPr>
                        <a:xfrm>
                          <a:off x="0" y="0"/>
                          <a:ext cx="1471930" cy="1023620"/>
                        </a:xfrm>
                        <a:prstGeom prst="rect">
                          <a:avLst/>
                        </a:prstGeom>
                      </pic:spPr>
                    </pic:pic>
                    <pic:pic xmlns:pic="http://schemas.openxmlformats.org/drawingml/2006/picture">
                      <pic:nvPicPr>
                        <pic:cNvPr id="9014" name="Picture 9014"/>
                        <pic:cNvPicPr/>
                      </pic:nvPicPr>
                      <pic:blipFill>
                        <a:blip r:embed="rId2"/>
                        <a:stretch>
                          <a:fillRect/>
                        </a:stretch>
                      </pic:blipFill>
                      <pic:spPr>
                        <a:xfrm>
                          <a:off x="12230" y="113792"/>
                          <a:ext cx="435864" cy="185928"/>
                        </a:xfrm>
                        <a:prstGeom prst="rect">
                          <a:avLst/>
                        </a:prstGeom>
                      </pic:spPr>
                    </pic:pic>
                    <wps:wsp>
                      <wps:cNvPr id="9015" name="Rectangle 9015"/>
                      <wps:cNvSpPr/>
                      <wps:spPr>
                        <a:xfrm>
                          <a:off x="280454" y="144272"/>
                          <a:ext cx="102765" cy="206453"/>
                        </a:xfrm>
                        <a:prstGeom prst="rect">
                          <a:avLst/>
                        </a:prstGeom>
                        <a:ln>
                          <a:noFill/>
                        </a:ln>
                      </wps:spPr>
                      <wps:txbx>
                        <w:txbxContent>
                          <w:p w14:paraId="19E08926" w14:textId="77777777" w:rsidR="00E42D8A" w:rsidRDefault="002923EA">
                            <w:pPr>
                              <w:spacing w:after="160" w:line="259" w:lineRule="auto"/>
                              <w:ind w:left="0" w:right="0" w:firstLine="0"/>
                            </w:pPr>
                            <w:r>
                              <w:fldChar w:fldCharType="begin"/>
                            </w:r>
                            <w:r>
                              <w:instrText xml:space="preserve"> PAGE   \* MERGEFORMAT </w:instrText>
                            </w:r>
                            <w:r>
                              <w:fldChar w:fldCharType="separate"/>
                            </w:r>
                            <w:r>
                              <w:rPr>
                                <w:color w:val="FFFFFF"/>
                              </w:rPr>
                              <w:t>1</w:t>
                            </w:r>
                            <w:r>
                              <w:rPr>
                                <w:color w:val="FFFFFF"/>
                              </w:rPr>
                              <w:fldChar w:fldCharType="end"/>
                            </w:r>
                          </w:p>
                        </w:txbxContent>
                      </wps:txbx>
                      <wps:bodyPr horzOverflow="overflow" vert="horz" lIns="0" tIns="0" rIns="0" bIns="0" rtlCol="0">
                        <a:noAutofit/>
                      </wps:bodyPr>
                    </wps:wsp>
                    <wps:wsp>
                      <wps:cNvPr id="9016" name="Rectangle 9016"/>
                      <wps:cNvSpPr/>
                      <wps:spPr>
                        <a:xfrm>
                          <a:off x="358178" y="144272"/>
                          <a:ext cx="45808" cy="206453"/>
                        </a:xfrm>
                        <a:prstGeom prst="rect">
                          <a:avLst/>
                        </a:prstGeom>
                        <a:ln>
                          <a:noFill/>
                        </a:ln>
                      </wps:spPr>
                      <wps:txbx>
                        <w:txbxContent>
                          <w:p w14:paraId="78886596" w14:textId="77777777" w:rsidR="00E42D8A" w:rsidRDefault="002923EA">
                            <w:pPr>
                              <w:spacing w:after="160" w:line="259" w:lineRule="auto"/>
                              <w:ind w:left="0" w:right="0" w:firstLine="0"/>
                            </w:pPr>
                            <w:r>
                              <w:rPr>
                                <w:color w:val="FFFFFF"/>
                              </w:rPr>
                              <w:t xml:space="preserve"> </w:t>
                            </w:r>
                          </w:p>
                        </w:txbxContent>
                      </wps:txbx>
                      <wps:bodyPr horzOverflow="overflow" vert="horz" lIns="0" tIns="0" rIns="0" bIns="0" rtlCol="0">
                        <a:noAutofit/>
                      </wps:bodyPr>
                    </wps:wsp>
                  </wpg:wgp>
                </a:graphicData>
              </a:graphic>
            </wp:anchor>
          </w:drawing>
        </mc:Choice>
        <mc:Fallback>
          <w:pict>
            <v:group w14:anchorId="5FEC6D48" id="Group 9011" o:spid="_x0000_s1040" style="position:absolute;left:0;text-align:left;margin-left:18pt;margin-top:19.35pt;width:115.9pt;height:80.6pt;z-index:251662336;mso-position-horizontal-relative:page;mso-position-vertical-relative:page" coordsize="14719,102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">
              <v:shape id="Shape 9012" o:spid="_x0000_s1041" style="position:absolute;width:14628;height:10144;visibility:visible;mso-wrap-style:square;v-text-anchor:top" coordsize="1462824,1014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" path="m,l1462824,,910374,376301,,1014476,,xe" fillcolor="#1cc018" stroked="f" strokeweight="0">
                <v:stroke miterlimit="83231f" joinstyle="miter"/>
                <v:path arrowok="t" textboxrect="0,0,1462824,101447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13" o:spid="_x0000_s1042" type="#_x0000_t75" style="position:absolute;width:14719;height:10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">
                <v:imagedata r:id="rId3" o:title=""/>
              </v:shape>
              <v:shape id="Picture 9014" o:spid="_x0000_s1043" type="#_x0000_t75" style="position:absolute;left:122;top:1137;width:4358;height:1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">
                <v:imagedata r:id="rId4" o:title=""/>
              </v:shape>
              <v:rect id="Rectangle 9015" o:spid="_x0000_s1044" style="position:absolute;left:2804;top:1442;width:102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" filled="f" stroked="f">
                <v:textbox inset="0,0,0,0">
                  <w:txbxContent>
                    <w:p w14:paraId="19E08926" w14:textId="77777777" w:rsidR="00E42D8A" w:rsidRDefault="002923EA">
                      <w:pPr>
                        <w:spacing w:after="160" w:line="259" w:lineRule="auto"/>
                        <w:ind w:left="0" w:right="0" w:firstLine="0"/>
                      </w:pPr>
                      <w:r>
                        <w:fldChar w:fldCharType="begin"/>
                      </w:r>
                      <w:r>
                        <w:instrText xml:space="preserve"> PAGE   \* MERGEFORMAT </w:instrText>
                      </w:r>
                      <w:r>
                        <w:fldChar w:fldCharType="separate"/>
                      </w:r>
                      <w:r>
                        <w:rPr>
                          <w:color w:val="FFFFFF"/>
                        </w:rPr>
                        <w:t>1</w:t>
                      </w:r>
                      <w:r>
                        <w:rPr>
                          <w:color w:val="FFFFFF"/>
                        </w:rPr>
                        <w:fldChar w:fldCharType="end"/>
                      </w:r>
                    </w:p>
                  </w:txbxContent>
                </v:textbox>
              </v:rect>
              <v:rect id="Rectangle 9016" o:spid="_x0000_s1045" style="position:absolute;left:3581;top:144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" filled="f" stroked="f">
                <v:textbox inset="0,0,0,0">
                  <w:txbxContent>
                    <w:p w14:paraId="78886596" w14:textId="77777777" w:rsidR="00E42D8A" w:rsidRDefault="002923EA">
                      <w:pPr>
                        <w:spacing w:after="160" w:line="259" w:lineRule="auto"/>
                        <w:ind w:left="0" w:right="0" w:firstLine="0"/>
                      </w:pPr>
                      <w:r>
                        <w:rPr>
                          <w:color w:val="FFFFFF"/>
                        </w:rPr>
                        <w:t xml:space="preserve"> </w:t>
                      </w:r>
                    </w:p>
                  </w:txbxContent>
                </v:textbox>
              </v:rect>
              <w10:wrap type="square" anchorx="page" anchory="page"/>
            </v:group>
          </w:pict>
        </mc:Fallback>
      </mc:AlternateContent>
    </w:r>
    <w:r>
      <w:rPr>
        <w:sz w:val="22"/>
      </w:rPr>
      <w:t xml:space="preserve">                                                                                                      </w:t>
    </w:r>
  </w:p>
  <w:p w14:paraId="46B4AF6B" w14:textId="77777777" w:rsidR="00E42D8A" w:rsidRDefault="002923EA">
    <w:r>
      <w:rPr>
        <w:noProof/>
        <w:sz w:val="22"/>
      </w:rPr>
      <mc:AlternateContent>
        <mc:Choice Requires="wpg">
          <w:drawing>
            <wp:anchor distT="0" distB="0" distL="114300" distR="114300" simplePos="0" relativeHeight="251663360" behindDoc="1" locked="0" layoutInCell="1" allowOverlap="1" wp14:anchorId="29E13D17" wp14:editId="40F15367">
              <wp:simplePos x="0" y="0"/>
              <wp:positionH relativeFrom="page">
                <wp:posOffset>0</wp:posOffset>
              </wp:positionH>
              <wp:positionV relativeFrom="page">
                <wp:posOffset>0</wp:posOffset>
              </wp:positionV>
              <wp:extent cx="1" cy="1"/>
              <wp:effectExtent l="0" t="0" r="0" b="0"/>
              <wp:wrapNone/>
              <wp:docPr id="9017" name="Group 901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9017"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872F6"/>
    <w:multiLevelType w:val="hybridMultilevel"/>
    <w:tmpl w:val="2E5AB6B2"/>
    <w:lvl w:ilvl="0" w:tplc="82AA2692">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E864C9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6FA3B4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C02206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670182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08E3C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9ECC99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8F2D64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00848B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493155"/>
    <w:multiLevelType w:val="hybridMultilevel"/>
    <w:tmpl w:val="A9BAC2CA"/>
    <w:lvl w:ilvl="0" w:tplc="595CBA6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F06C2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9464F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20ED4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4E380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7CC49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A1AB51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D853B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401EB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E8F4307"/>
    <w:multiLevelType w:val="hybridMultilevel"/>
    <w:tmpl w:val="5C9E7E64"/>
    <w:lvl w:ilvl="0" w:tplc="50AA090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5CB6F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C70882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4B4935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84379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89A1E9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44DC2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BA1FF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A7E9D5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33D4CB2"/>
    <w:multiLevelType w:val="hybridMultilevel"/>
    <w:tmpl w:val="1674B916"/>
    <w:lvl w:ilvl="0" w:tplc="34A04BD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C24E90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D8A866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FACB3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AAB80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F4C2E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58AE77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8AA26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7D0606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DAB6BEA"/>
    <w:multiLevelType w:val="hybridMultilevel"/>
    <w:tmpl w:val="7F161642"/>
    <w:lvl w:ilvl="0" w:tplc="4F4A193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AB873F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FE658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D64CE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0CE86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60A01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C41D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EC9C1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F8F22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F6C37C8"/>
    <w:multiLevelType w:val="hybridMultilevel"/>
    <w:tmpl w:val="8708CAFC"/>
    <w:lvl w:ilvl="0" w:tplc="D298A1F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BC028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5C867F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214052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D6F60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54708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A88FE5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029A3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0C880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0F45D63"/>
    <w:multiLevelType w:val="hybridMultilevel"/>
    <w:tmpl w:val="BD142814"/>
    <w:lvl w:ilvl="0" w:tplc="D258F332">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5AE19E">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9C1D16">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7BABA5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446E74">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E2AB32">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D10F00A">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E0F336">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8A2461A">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06D7103"/>
    <w:multiLevelType w:val="hybridMultilevel"/>
    <w:tmpl w:val="A97EEC3C"/>
    <w:lvl w:ilvl="0" w:tplc="6B0881F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51C646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1C26C5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4677A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80E66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B80BC0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E48639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08C45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7AE66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1A36E08"/>
    <w:multiLevelType w:val="hybridMultilevel"/>
    <w:tmpl w:val="0038E0F8"/>
    <w:lvl w:ilvl="0" w:tplc="371C804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4B8EF48">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3E32689C">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05AB134">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6662358">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1B28932">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0D4DF9C">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6F2841C">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AE4E89E2">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1A70E3A"/>
    <w:multiLevelType w:val="hybridMultilevel"/>
    <w:tmpl w:val="02EC6C5A"/>
    <w:lvl w:ilvl="0" w:tplc="1FF8B7D4">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B76133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ECE4A4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B7A16A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978780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ED607E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7A41AB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5B6075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98427B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B136C99"/>
    <w:multiLevelType w:val="hybridMultilevel"/>
    <w:tmpl w:val="6020162A"/>
    <w:lvl w:ilvl="0" w:tplc="443E830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DE5F8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DE24EA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36BC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E0E7C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7060D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BE71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0657C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C0FC7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0"/>
  </w:num>
  <w:num w:numId="3">
    <w:abstractNumId w:val="6"/>
  </w:num>
  <w:num w:numId="4">
    <w:abstractNumId w:val="9"/>
  </w:num>
  <w:num w:numId="5">
    <w:abstractNumId w:val="7"/>
  </w:num>
  <w:num w:numId="6">
    <w:abstractNumId w:val="2"/>
  </w:num>
  <w:num w:numId="7">
    <w:abstractNumId w:val="1"/>
  </w:num>
  <w:num w:numId="8">
    <w:abstractNumId w:val="10"/>
  </w:num>
  <w:num w:numId="9">
    <w:abstractNumId w:val="4"/>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D8A"/>
    <w:rsid w:val="0005407A"/>
    <w:rsid w:val="002923EA"/>
    <w:rsid w:val="00433DFB"/>
    <w:rsid w:val="00577A2F"/>
    <w:rsid w:val="00771082"/>
    <w:rsid w:val="008D6BEB"/>
    <w:rsid w:val="009F571D"/>
    <w:rsid w:val="00A957FC"/>
    <w:rsid w:val="00E42D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0B52B"/>
  <w15:docId w15:val="{F3BD57B5-43B2-4C12-BB8F-CD21BB3B0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6" w:line="250" w:lineRule="auto"/>
      <w:ind w:left="10" w:right="1021"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b/>
      <w:color w:val="000000"/>
      <w:sz w:val="24"/>
      <w:u w:val="single" w:color="000000"/>
    </w:rPr>
  </w:style>
  <w:style w:type="paragraph" w:styleId="Heading2">
    <w:name w:val="heading 2"/>
    <w:next w:val="Normal"/>
    <w:link w:val="Heading2Char"/>
    <w:uiPriority w:val="9"/>
    <w:unhideWhenUsed/>
    <w:qFormat/>
    <w:pPr>
      <w:keepNext/>
      <w:keepLines/>
      <w:spacing w:after="0"/>
      <w:ind w:left="10" w:hanging="10"/>
      <w:outlineLvl w:val="1"/>
    </w:pPr>
    <w:rPr>
      <w:rFonts w:ascii="Calibri" w:eastAsia="Calibri" w:hAnsi="Calibri" w:cs="Calibri"/>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u w:val="single" w:color="000000"/>
    </w:rPr>
  </w:style>
  <w:style w:type="character" w:customStyle="1" w:styleId="Heading1Char">
    <w:name w:val="Heading 1 Char"/>
    <w:link w:val="Heading1"/>
    <w:rPr>
      <w:rFonts w:ascii="Calibri" w:eastAsia="Calibri" w:hAnsi="Calibri" w:cs="Calibri"/>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957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1418</Words>
  <Characters>8088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Gale</dc:creator>
  <cp:keywords/>
  <cp:lastModifiedBy>John Cosgrove</cp:lastModifiedBy>
  <cp:revision>2</cp:revision>
  <cp:lastPrinted>2026-03-18T11:16:00Z</cp:lastPrinted>
  <dcterms:created xsi:type="dcterms:W3CDTF">2026-09-23T09:11:00Z</dcterms:created>
  <dcterms:modified xsi:type="dcterms:W3CDTF">2026-09-23T09:11:00Z</dcterms:modified>
</cp:coreProperties>
</file>